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DA" w:rsidRDefault="00F565DA">
      <w:pPr>
        <w:pStyle w:val="a3"/>
        <w:spacing w:before="1"/>
        <w:rPr>
          <w:b/>
          <w:i/>
          <w:sz w:val="16"/>
        </w:rPr>
      </w:pPr>
    </w:p>
    <w:p w:rsidR="00F565DA" w:rsidRDefault="00F565DA" w:rsidP="00F565DA">
      <w:pPr>
        <w:widowControl/>
        <w:numPr>
          <w:ilvl w:val="0"/>
          <w:numId w:val="8"/>
        </w:numPr>
        <w:suppressAutoHyphens/>
        <w:autoSpaceDE/>
        <w:autoSpaceDN/>
        <w:jc w:val="center"/>
        <w:rPr>
          <w:b/>
          <w:sz w:val="28"/>
          <w:szCs w:val="28"/>
        </w:rPr>
      </w:pPr>
      <w:r w:rsidRPr="00CB3C34">
        <w:rPr>
          <w:b/>
          <w:sz w:val="28"/>
          <w:szCs w:val="28"/>
        </w:rPr>
        <w:t>ВСЕРОССИЙСК</w:t>
      </w:r>
      <w:r>
        <w:rPr>
          <w:b/>
          <w:sz w:val="28"/>
          <w:szCs w:val="28"/>
        </w:rPr>
        <w:t xml:space="preserve">АЯ ОЛИМПИАДА ШКОЛЬНИКОВ </w:t>
      </w:r>
    </w:p>
    <w:p w:rsidR="00F565DA" w:rsidRPr="00CB3C34" w:rsidRDefault="00F565DA" w:rsidP="00F565DA">
      <w:pPr>
        <w:widowControl/>
        <w:numPr>
          <w:ilvl w:val="0"/>
          <w:numId w:val="8"/>
        </w:numPr>
        <w:suppressAutoHyphens/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ИСТОРИИ</w:t>
      </w:r>
    </w:p>
    <w:p w:rsidR="00F565DA" w:rsidRPr="00CB3C34" w:rsidRDefault="00F565DA" w:rsidP="00F565DA">
      <w:pPr>
        <w:widowControl/>
        <w:numPr>
          <w:ilvl w:val="0"/>
          <w:numId w:val="8"/>
        </w:numPr>
        <w:suppressAutoHyphens/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2020–2021</w:t>
      </w:r>
      <w:r w:rsidRPr="00CB3C34">
        <w:rPr>
          <w:b/>
          <w:sz w:val="28"/>
          <w:szCs w:val="28"/>
        </w:rPr>
        <w:t xml:space="preserve"> ГОД </w:t>
      </w:r>
    </w:p>
    <w:p w:rsidR="00F565DA" w:rsidRPr="00CB3C34" w:rsidRDefault="00F565DA" w:rsidP="00F565DA">
      <w:pPr>
        <w:widowControl/>
        <w:numPr>
          <w:ilvl w:val="0"/>
          <w:numId w:val="8"/>
        </w:numPr>
        <w:suppressAutoHyphens/>
        <w:autoSpaceDE/>
        <w:autoSpaceDN/>
        <w:jc w:val="center"/>
        <w:rPr>
          <w:b/>
          <w:sz w:val="28"/>
          <w:szCs w:val="28"/>
        </w:rPr>
      </w:pPr>
      <w:r w:rsidRPr="00CB3C34">
        <w:rPr>
          <w:b/>
          <w:sz w:val="28"/>
          <w:szCs w:val="28"/>
        </w:rPr>
        <w:t xml:space="preserve">ШКОЛЬНЫЙ ЭТАП. </w:t>
      </w:r>
    </w:p>
    <w:p w:rsidR="00F565DA" w:rsidRPr="00CB3C34" w:rsidRDefault="00F565DA" w:rsidP="00F565DA">
      <w:pPr>
        <w:widowControl/>
        <w:numPr>
          <w:ilvl w:val="0"/>
          <w:numId w:val="8"/>
        </w:numPr>
        <w:suppressAutoHyphens/>
        <w:autoSpaceDE/>
        <w:autoSpaceDN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CB3C34">
        <w:rPr>
          <w:b/>
          <w:sz w:val="28"/>
          <w:szCs w:val="28"/>
        </w:rPr>
        <w:t>КЛАСС</w:t>
      </w:r>
    </w:p>
    <w:p w:rsidR="00F565DA" w:rsidRDefault="00F565DA">
      <w:pPr>
        <w:pStyle w:val="a3"/>
        <w:spacing w:before="1"/>
        <w:rPr>
          <w:b/>
          <w:i/>
          <w:sz w:val="16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0"/>
        </w:tabs>
        <w:spacing w:before="88"/>
        <w:rPr>
          <w:sz w:val="28"/>
        </w:rPr>
      </w:pPr>
      <w:r>
        <w:rPr>
          <w:sz w:val="28"/>
        </w:rPr>
        <w:t>Какие из перечисленных дат связаны с разделами РечиПосполитой?</w:t>
      </w:r>
    </w:p>
    <w:p w:rsidR="004B17B8" w:rsidRDefault="004B17B8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227" w:type="dxa"/>
        <w:tblLayout w:type="fixed"/>
        <w:tblLook w:val="01E0"/>
      </w:tblPr>
      <w:tblGrid>
        <w:gridCol w:w="542"/>
        <w:gridCol w:w="2454"/>
        <w:gridCol w:w="1892"/>
        <w:gridCol w:w="1134"/>
      </w:tblGrid>
      <w:tr w:rsidR="004B17B8">
        <w:trPr>
          <w:trHeight w:val="315"/>
        </w:trPr>
        <w:tc>
          <w:tcPr>
            <w:tcW w:w="542" w:type="dxa"/>
          </w:tcPr>
          <w:p w:rsidR="004B17B8" w:rsidRDefault="00793359">
            <w:pPr>
              <w:pStyle w:val="TableParagraph"/>
              <w:spacing w:line="29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2454" w:type="dxa"/>
          </w:tcPr>
          <w:p w:rsidR="004B17B8" w:rsidRDefault="00793359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1686 г.</w:t>
            </w:r>
          </w:p>
        </w:tc>
        <w:tc>
          <w:tcPr>
            <w:tcW w:w="1892" w:type="dxa"/>
          </w:tcPr>
          <w:p w:rsidR="004B17B8" w:rsidRDefault="00793359">
            <w:pPr>
              <w:pStyle w:val="TableParagraph"/>
              <w:spacing w:line="295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1134" w:type="dxa"/>
          </w:tcPr>
          <w:p w:rsidR="004B17B8" w:rsidRDefault="00793359">
            <w:pPr>
              <w:pStyle w:val="TableParagraph"/>
              <w:spacing w:line="295" w:lineRule="exact"/>
              <w:ind w:left="101" w:right="178"/>
              <w:jc w:val="center"/>
              <w:rPr>
                <w:sz w:val="28"/>
              </w:rPr>
            </w:pPr>
            <w:r>
              <w:rPr>
                <w:sz w:val="28"/>
              </w:rPr>
              <w:t>1783 г.</w:t>
            </w:r>
          </w:p>
        </w:tc>
      </w:tr>
      <w:tr w:rsidR="004B17B8">
        <w:trPr>
          <w:trHeight w:val="320"/>
        </w:trPr>
        <w:tc>
          <w:tcPr>
            <w:tcW w:w="542" w:type="dxa"/>
          </w:tcPr>
          <w:p w:rsidR="004B17B8" w:rsidRDefault="00793359">
            <w:pPr>
              <w:pStyle w:val="TableParagraph"/>
              <w:spacing w:line="300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2454" w:type="dxa"/>
          </w:tcPr>
          <w:p w:rsidR="004B17B8" w:rsidRDefault="00793359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1725 г.</w:t>
            </w:r>
          </w:p>
        </w:tc>
        <w:tc>
          <w:tcPr>
            <w:tcW w:w="1892" w:type="dxa"/>
          </w:tcPr>
          <w:p w:rsidR="004B17B8" w:rsidRDefault="00793359">
            <w:pPr>
              <w:pStyle w:val="TableParagraph"/>
              <w:spacing w:line="300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1134" w:type="dxa"/>
          </w:tcPr>
          <w:p w:rsidR="004B17B8" w:rsidRDefault="00793359">
            <w:pPr>
              <w:pStyle w:val="TableParagraph"/>
              <w:spacing w:line="300" w:lineRule="exact"/>
              <w:ind w:left="101" w:right="178"/>
              <w:jc w:val="center"/>
              <w:rPr>
                <w:sz w:val="28"/>
              </w:rPr>
            </w:pPr>
            <w:r>
              <w:rPr>
                <w:sz w:val="28"/>
              </w:rPr>
              <w:t>1793 г.</w:t>
            </w:r>
          </w:p>
        </w:tc>
      </w:tr>
      <w:tr w:rsidR="004B17B8">
        <w:trPr>
          <w:trHeight w:val="315"/>
        </w:trPr>
        <w:tc>
          <w:tcPr>
            <w:tcW w:w="542" w:type="dxa"/>
          </w:tcPr>
          <w:p w:rsidR="004B17B8" w:rsidRDefault="00793359">
            <w:pPr>
              <w:pStyle w:val="TableParagraph"/>
              <w:spacing w:line="29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2454" w:type="dxa"/>
          </w:tcPr>
          <w:p w:rsidR="004B17B8" w:rsidRDefault="00793359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1772 г.</w:t>
            </w:r>
          </w:p>
        </w:tc>
        <w:tc>
          <w:tcPr>
            <w:tcW w:w="1892" w:type="dxa"/>
          </w:tcPr>
          <w:p w:rsidR="004B17B8" w:rsidRDefault="00793359">
            <w:pPr>
              <w:pStyle w:val="TableParagraph"/>
              <w:spacing w:line="295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1134" w:type="dxa"/>
          </w:tcPr>
          <w:p w:rsidR="004B17B8" w:rsidRDefault="00793359">
            <w:pPr>
              <w:pStyle w:val="TableParagraph"/>
              <w:spacing w:line="295" w:lineRule="exact"/>
              <w:ind w:left="101" w:right="178"/>
              <w:jc w:val="center"/>
              <w:rPr>
                <w:sz w:val="28"/>
              </w:rPr>
            </w:pPr>
            <w:r>
              <w:rPr>
                <w:sz w:val="28"/>
              </w:rPr>
              <w:t>1795 г.</w:t>
            </w:r>
          </w:p>
        </w:tc>
      </w:tr>
    </w:tbl>
    <w:p w:rsidR="004B17B8" w:rsidRDefault="004B17B8">
      <w:pPr>
        <w:pStyle w:val="a3"/>
        <w:spacing w:before="6"/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0"/>
        </w:tabs>
        <w:ind w:left="230" w:right="229" w:firstLine="0"/>
        <w:rPr>
          <w:sz w:val="28"/>
        </w:rPr>
      </w:pPr>
      <w:r>
        <w:rPr>
          <w:sz w:val="28"/>
        </w:rPr>
        <w:t xml:space="preserve">Какие из перечисленных понятий связаны с русско-турецкой войной 1877– 1878 </w:t>
      </w:r>
      <w:r>
        <w:rPr>
          <w:spacing w:val="-3"/>
          <w:sz w:val="28"/>
        </w:rPr>
        <w:t>гг.?</w:t>
      </w:r>
    </w:p>
    <w:p w:rsidR="004B17B8" w:rsidRDefault="004B17B8">
      <w:pPr>
        <w:pStyle w:val="a3"/>
        <w:spacing w:before="2"/>
        <w:rPr>
          <w:sz w:val="17"/>
        </w:rPr>
      </w:pPr>
    </w:p>
    <w:tbl>
      <w:tblPr>
        <w:tblStyle w:val="TableNormal"/>
        <w:tblW w:w="0" w:type="auto"/>
        <w:tblInd w:w="227" w:type="dxa"/>
        <w:tblLayout w:type="fixed"/>
        <w:tblLook w:val="01E0"/>
      </w:tblPr>
      <w:tblGrid>
        <w:gridCol w:w="542"/>
        <w:gridCol w:w="3584"/>
        <w:gridCol w:w="762"/>
        <w:gridCol w:w="3024"/>
      </w:tblGrid>
      <w:tr w:rsidR="004B17B8">
        <w:trPr>
          <w:trHeight w:val="315"/>
        </w:trPr>
        <w:tc>
          <w:tcPr>
            <w:tcW w:w="542" w:type="dxa"/>
          </w:tcPr>
          <w:p w:rsidR="004B17B8" w:rsidRDefault="00793359">
            <w:pPr>
              <w:pStyle w:val="TableParagraph"/>
              <w:spacing w:line="29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3584" w:type="dxa"/>
          </w:tcPr>
          <w:p w:rsidR="004B17B8" w:rsidRDefault="00793359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«Азовское сидение»</w:t>
            </w:r>
          </w:p>
        </w:tc>
        <w:tc>
          <w:tcPr>
            <w:tcW w:w="762" w:type="dxa"/>
          </w:tcPr>
          <w:p w:rsidR="004B17B8" w:rsidRDefault="00793359">
            <w:pPr>
              <w:pStyle w:val="TableParagraph"/>
              <w:spacing w:line="295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3024" w:type="dxa"/>
          </w:tcPr>
          <w:p w:rsidR="004B17B8" w:rsidRDefault="00793359"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«Плевненская эпопея»</w:t>
            </w:r>
          </w:p>
        </w:tc>
      </w:tr>
      <w:tr w:rsidR="004B17B8">
        <w:trPr>
          <w:trHeight w:val="320"/>
        </w:trPr>
        <w:tc>
          <w:tcPr>
            <w:tcW w:w="542" w:type="dxa"/>
          </w:tcPr>
          <w:p w:rsidR="004B17B8" w:rsidRDefault="00793359">
            <w:pPr>
              <w:pStyle w:val="TableParagraph"/>
              <w:spacing w:line="300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3584" w:type="dxa"/>
          </w:tcPr>
          <w:p w:rsidR="004B17B8" w:rsidRDefault="00793359">
            <w:pPr>
              <w:pStyle w:val="TableParagraph"/>
              <w:spacing w:line="300" w:lineRule="exact"/>
              <w:ind w:left="108"/>
              <w:rPr>
                <w:sz w:val="28"/>
              </w:rPr>
            </w:pPr>
            <w:r>
              <w:rPr>
                <w:sz w:val="28"/>
              </w:rPr>
              <w:t>«Битва трёх Мстиславов»</w:t>
            </w:r>
          </w:p>
        </w:tc>
        <w:tc>
          <w:tcPr>
            <w:tcW w:w="762" w:type="dxa"/>
          </w:tcPr>
          <w:p w:rsidR="004B17B8" w:rsidRDefault="00793359">
            <w:pPr>
              <w:pStyle w:val="TableParagraph"/>
              <w:spacing w:line="300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3024" w:type="dxa"/>
          </w:tcPr>
          <w:p w:rsidR="004B17B8" w:rsidRDefault="00793359"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z w:val="28"/>
              </w:rPr>
              <w:t>Аахенский конгресс</w:t>
            </w:r>
          </w:p>
        </w:tc>
      </w:tr>
      <w:tr w:rsidR="004B17B8">
        <w:trPr>
          <w:trHeight w:val="315"/>
        </w:trPr>
        <w:tc>
          <w:tcPr>
            <w:tcW w:w="542" w:type="dxa"/>
          </w:tcPr>
          <w:p w:rsidR="004B17B8" w:rsidRDefault="00793359">
            <w:pPr>
              <w:pStyle w:val="TableParagraph"/>
              <w:spacing w:line="295" w:lineRule="exact"/>
              <w:ind w:right="106"/>
              <w:jc w:val="right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3584" w:type="dxa"/>
          </w:tcPr>
          <w:p w:rsidR="004B17B8" w:rsidRDefault="00793359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«Шипкинское сидение»</w:t>
            </w:r>
          </w:p>
        </w:tc>
        <w:tc>
          <w:tcPr>
            <w:tcW w:w="762" w:type="dxa"/>
          </w:tcPr>
          <w:p w:rsidR="004B17B8" w:rsidRDefault="00793359">
            <w:pPr>
              <w:pStyle w:val="TableParagraph"/>
              <w:spacing w:line="295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3024" w:type="dxa"/>
          </w:tcPr>
          <w:p w:rsidR="004B17B8" w:rsidRDefault="00793359"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Берлинский конгресс</w:t>
            </w:r>
          </w:p>
        </w:tc>
      </w:tr>
    </w:tbl>
    <w:p w:rsidR="004B17B8" w:rsidRDefault="004B17B8">
      <w:pPr>
        <w:pStyle w:val="a3"/>
        <w:spacing w:before="7"/>
        <w:rPr>
          <w:sz w:val="27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0"/>
        </w:tabs>
        <w:rPr>
          <w:sz w:val="28"/>
        </w:rPr>
      </w:pPr>
      <w:r>
        <w:rPr>
          <w:sz w:val="28"/>
        </w:rPr>
        <w:t>Какие из приведённых событий произошли в 1957году?</w:t>
      </w:r>
    </w:p>
    <w:p w:rsidR="004B17B8" w:rsidRDefault="00793359">
      <w:pPr>
        <w:pStyle w:val="a4"/>
        <w:numPr>
          <w:ilvl w:val="0"/>
          <w:numId w:val="6"/>
        </w:numPr>
        <w:tabs>
          <w:tab w:val="left" w:pos="530"/>
        </w:tabs>
        <w:spacing w:before="188" w:line="321" w:lineRule="exact"/>
        <w:rPr>
          <w:sz w:val="28"/>
        </w:rPr>
      </w:pPr>
      <w:r>
        <w:rPr>
          <w:sz w:val="28"/>
        </w:rPr>
        <w:t>запуск первого искусственного спутникаЗемли</w:t>
      </w:r>
    </w:p>
    <w:p w:rsidR="004B17B8" w:rsidRDefault="00793359">
      <w:pPr>
        <w:pStyle w:val="a4"/>
        <w:numPr>
          <w:ilvl w:val="0"/>
          <w:numId w:val="6"/>
        </w:numPr>
        <w:tabs>
          <w:tab w:val="left" w:pos="530"/>
        </w:tabs>
        <w:spacing w:line="320" w:lineRule="exact"/>
        <w:rPr>
          <w:sz w:val="28"/>
        </w:rPr>
      </w:pPr>
      <w:r>
        <w:rPr>
          <w:sz w:val="28"/>
        </w:rPr>
        <w:t>ввод советских войск вЧехословакию</w:t>
      </w:r>
    </w:p>
    <w:p w:rsidR="004B17B8" w:rsidRDefault="00793359">
      <w:pPr>
        <w:pStyle w:val="a4"/>
        <w:numPr>
          <w:ilvl w:val="0"/>
          <w:numId w:val="6"/>
        </w:numPr>
        <w:tabs>
          <w:tab w:val="left" w:pos="530"/>
        </w:tabs>
        <w:spacing w:line="321" w:lineRule="exact"/>
        <w:rPr>
          <w:sz w:val="28"/>
        </w:rPr>
      </w:pPr>
      <w:r>
        <w:rPr>
          <w:sz w:val="28"/>
        </w:rPr>
        <w:t>разгром «Антипартийнойгруппы»</w:t>
      </w:r>
    </w:p>
    <w:p w:rsidR="004B17B8" w:rsidRDefault="00793359">
      <w:pPr>
        <w:pStyle w:val="a4"/>
        <w:numPr>
          <w:ilvl w:val="0"/>
          <w:numId w:val="6"/>
        </w:numPr>
        <w:tabs>
          <w:tab w:val="left" w:pos="530"/>
        </w:tabs>
        <w:spacing w:before="8" w:line="321" w:lineRule="exact"/>
        <w:rPr>
          <w:sz w:val="28"/>
        </w:rPr>
      </w:pPr>
      <w:r>
        <w:rPr>
          <w:sz w:val="28"/>
        </w:rPr>
        <w:t>«деловрачей-вредителей»</w:t>
      </w:r>
    </w:p>
    <w:p w:rsidR="004B17B8" w:rsidRDefault="00793359">
      <w:pPr>
        <w:pStyle w:val="a4"/>
        <w:numPr>
          <w:ilvl w:val="0"/>
          <w:numId w:val="6"/>
        </w:numPr>
        <w:tabs>
          <w:tab w:val="left" w:pos="530"/>
        </w:tabs>
        <w:spacing w:line="320" w:lineRule="exact"/>
        <w:rPr>
          <w:sz w:val="28"/>
        </w:rPr>
      </w:pPr>
      <w:r>
        <w:rPr>
          <w:sz w:val="28"/>
        </w:rPr>
        <w:t>введениесовнархозов</w:t>
      </w:r>
    </w:p>
    <w:p w:rsidR="004B17B8" w:rsidRDefault="00793359">
      <w:pPr>
        <w:pStyle w:val="a4"/>
        <w:numPr>
          <w:ilvl w:val="0"/>
          <w:numId w:val="6"/>
        </w:numPr>
        <w:tabs>
          <w:tab w:val="left" w:pos="530"/>
        </w:tabs>
        <w:spacing w:line="321" w:lineRule="exact"/>
        <w:rPr>
          <w:sz w:val="28"/>
        </w:rPr>
      </w:pPr>
      <w:r>
        <w:rPr>
          <w:sz w:val="28"/>
        </w:rPr>
        <w:t>возведение Берлинскойстены</w:t>
      </w:r>
    </w:p>
    <w:p w:rsidR="004B17B8" w:rsidRDefault="004B17B8">
      <w:pPr>
        <w:pStyle w:val="a3"/>
        <w:spacing w:before="6"/>
      </w:pPr>
    </w:p>
    <w:p w:rsidR="004B17B8" w:rsidRDefault="00793359">
      <w:pPr>
        <w:pStyle w:val="1"/>
        <w:spacing w:before="1" w:after="9"/>
      </w:pPr>
      <w:r>
        <w:t>Ответы.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0"/>
      </w:tblGrid>
      <w:tr w:rsidR="004B17B8">
        <w:trPr>
          <w:trHeight w:val="320"/>
        </w:trPr>
        <w:tc>
          <w:tcPr>
            <w:tcW w:w="3190" w:type="dxa"/>
          </w:tcPr>
          <w:p w:rsidR="004B17B8" w:rsidRDefault="00793359">
            <w:pPr>
              <w:pStyle w:val="TableParagraph"/>
              <w:spacing w:line="30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190" w:type="dxa"/>
          </w:tcPr>
          <w:p w:rsidR="004B17B8" w:rsidRDefault="00793359">
            <w:pPr>
              <w:pStyle w:val="TableParagraph"/>
              <w:spacing w:line="30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90" w:type="dxa"/>
          </w:tcPr>
          <w:p w:rsidR="004B17B8" w:rsidRDefault="00793359">
            <w:pPr>
              <w:pStyle w:val="TableParagraph"/>
              <w:spacing w:line="300" w:lineRule="exact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</w:tr>
      <w:tr w:rsidR="004B17B8">
        <w:trPr>
          <w:trHeight w:val="640"/>
        </w:trPr>
        <w:tc>
          <w:tcPr>
            <w:tcW w:w="319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319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319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793359">
      <w:pPr>
        <w:ind w:left="230"/>
        <w:rPr>
          <w:b/>
          <w:sz w:val="28"/>
        </w:rPr>
      </w:pPr>
      <w:r>
        <w:rPr>
          <w:b/>
          <w:sz w:val="28"/>
        </w:rPr>
        <w:t>Максимум за задания 1–3 – 6 баллов.</w:t>
      </w:r>
    </w:p>
    <w:p w:rsidR="004B17B8" w:rsidRDefault="004B17B8">
      <w:pPr>
        <w:pStyle w:val="a3"/>
        <w:spacing w:before="7"/>
        <w:rPr>
          <w:b/>
          <w:sz w:val="27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1"/>
          <w:tab w:val="left" w:pos="1170"/>
          <w:tab w:val="left" w:pos="1510"/>
          <w:tab w:val="left" w:pos="3380"/>
          <w:tab w:val="left" w:pos="4290"/>
          <w:tab w:val="left" w:pos="5310"/>
          <w:tab w:val="left" w:pos="6900"/>
          <w:tab w:val="left" w:pos="8961"/>
          <w:tab w:val="left" w:pos="9311"/>
        </w:tabs>
        <w:ind w:left="230" w:right="216" w:firstLine="0"/>
        <w:rPr>
          <w:sz w:val="28"/>
        </w:rPr>
      </w:pPr>
      <w:r>
        <w:rPr>
          <w:sz w:val="28"/>
        </w:rPr>
        <w:t>Что</w:t>
      </w:r>
      <w:r>
        <w:rPr>
          <w:sz w:val="28"/>
        </w:rPr>
        <w:tab/>
        <w:t>с</w:t>
      </w:r>
      <w:r>
        <w:rPr>
          <w:sz w:val="28"/>
        </w:rPr>
        <w:tab/>
        <w:t>исторической</w:t>
      </w:r>
      <w:r>
        <w:rPr>
          <w:sz w:val="28"/>
        </w:rPr>
        <w:tab/>
        <w:t>точки</w:t>
      </w:r>
      <w:r>
        <w:rPr>
          <w:sz w:val="28"/>
        </w:rPr>
        <w:tab/>
        <w:t>зрения</w:t>
      </w:r>
      <w:r>
        <w:rPr>
          <w:sz w:val="28"/>
        </w:rPr>
        <w:tab/>
        <w:t>объединяет</w:t>
      </w:r>
      <w:r>
        <w:rPr>
          <w:sz w:val="28"/>
        </w:rPr>
        <w:tab/>
        <w:t>перечисленные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3"/>
          <w:sz w:val="28"/>
        </w:rPr>
        <w:t xml:space="preserve">ряду </w:t>
      </w:r>
      <w:r>
        <w:rPr>
          <w:sz w:val="28"/>
        </w:rPr>
        <w:t>элементы? Дайте максимально точный</w:t>
      </w:r>
      <w:r>
        <w:rPr>
          <w:spacing w:val="-3"/>
          <w:sz w:val="28"/>
        </w:rPr>
        <w:t>ответ.</w:t>
      </w:r>
    </w:p>
    <w:p w:rsidR="004B17B8" w:rsidRDefault="00793359">
      <w:pPr>
        <w:pStyle w:val="a4"/>
        <w:numPr>
          <w:ilvl w:val="1"/>
          <w:numId w:val="7"/>
        </w:numPr>
        <w:tabs>
          <w:tab w:val="left" w:pos="721"/>
        </w:tabs>
        <w:spacing w:line="317" w:lineRule="exact"/>
        <w:ind w:hanging="491"/>
        <w:rPr>
          <w:sz w:val="28"/>
        </w:rPr>
      </w:pPr>
      <w:r>
        <w:rPr>
          <w:sz w:val="28"/>
        </w:rPr>
        <w:t xml:space="preserve">Г.К. </w:t>
      </w:r>
      <w:r>
        <w:rPr>
          <w:spacing w:val="-2"/>
          <w:sz w:val="28"/>
        </w:rPr>
        <w:t xml:space="preserve">Жуков, </w:t>
      </w:r>
      <w:r>
        <w:rPr>
          <w:sz w:val="28"/>
        </w:rPr>
        <w:t>Р.Я. Малиновский, Д.Ф. Устинов, Д.Т.Язов.</w:t>
      </w:r>
    </w:p>
    <w:p w:rsidR="004B17B8" w:rsidRDefault="00793359">
      <w:pPr>
        <w:pStyle w:val="a3"/>
        <w:spacing w:line="321" w:lineRule="exact"/>
        <w:ind w:left="230"/>
      </w:pPr>
      <w:r>
        <w:rPr>
          <w:b/>
        </w:rPr>
        <w:t xml:space="preserve">4.2. </w:t>
      </w:r>
      <w:r>
        <w:t>1918 г., 1922 г., 1939 г.</w:t>
      </w:r>
    </w:p>
    <w:p w:rsidR="004B17B8" w:rsidRDefault="004B17B8">
      <w:pPr>
        <w:pStyle w:val="a3"/>
        <w:spacing w:before="10" w:after="1"/>
        <w:rPr>
          <w:sz w:val="13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1091"/>
        <w:gridCol w:w="8779"/>
      </w:tblGrid>
      <w:tr w:rsidR="004B17B8">
        <w:trPr>
          <w:trHeight w:val="385"/>
        </w:trPr>
        <w:tc>
          <w:tcPr>
            <w:tcW w:w="1091" w:type="dxa"/>
          </w:tcPr>
          <w:p w:rsidR="004B17B8" w:rsidRDefault="00793359">
            <w:pPr>
              <w:pStyle w:val="TableParagraph"/>
              <w:tabs>
                <w:tab w:val="left" w:pos="1219"/>
              </w:tabs>
              <w:spacing w:line="310" w:lineRule="exact"/>
              <w:ind w:left="10" w:right="-13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Ответ.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8779" w:type="dxa"/>
          </w:tcPr>
          <w:p w:rsidR="004B17B8" w:rsidRDefault="00793359">
            <w:pPr>
              <w:pStyle w:val="TableParagraph"/>
              <w:tabs>
                <w:tab w:val="left" w:pos="8778"/>
              </w:tabs>
              <w:spacing w:line="310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4.1.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4B17B8">
        <w:trPr>
          <w:trHeight w:val="384"/>
        </w:trPr>
        <w:tc>
          <w:tcPr>
            <w:tcW w:w="1091" w:type="dxa"/>
            <w:tcBorders>
              <w:bottom w:val="single" w:sz="4" w:space="0" w:color="000000"/>
            </w:tcBorders>
          </w:tcPr>
          <w:p w:rsidR="004B17B8" w:rsidRDefault="00793359">
            <w:pPr>
              <w:pStyle w:val="TableParagraph"/>
              <w:spacing w:before="63" w:line="301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4.2.</w:t>
            </w:r>
          </w:p>
        </w:tc>
        <w:tc>
          <w:tcPr>
            <w:tcW w:w="8779" w:type="dxa"/>
            <w:tcBorders>
              <w:bottom w:val="single" w:sz="4" w:space="0" w:color="000000"/>
            </w:tcBorders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793359">
      <w:pPr>
        <w:pStyle w:val="1"/>
      </w:pPr>
      <w:r>
        <w:t>Максимум за задание – 4 балла.</w:t>
      </w:r>
    </w:p>
    <w:p w:rsidR="004B17B8" w:rsidRDefault="004B17B8">
      <w:pPr>
        <w:sectPr w:rsidR="004B17B8">
          <w:headerReference w:type="default" r:id="rId7"/>
          <w:pgSz w:w="11910" w:h="16840"/>
          <w:pgMar w:top="1320" w:right="920" w:bottom="980" w:left="900" w:header="706" w:footer="784" w:gutter="0"/>
          <w:cols w:space="720"/>
        </w:sect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0"/>
        </w:tabs>
        <w:spacing w:before="78"/>
        <w:ind w:left="230" w:right="220" w:firstLine="0"/>
        <w:jc w:val="both"/>
        <w:rPr>
          <w:sz w:val="28"/>
        </w:rPr>
      </w:pPr>
      <w:r>
        <w:rPr>
          <w:sz w:val="28"/>
        </w:rPr>
        <w:lastRenderedPageBreak/>
        <w:t>Дайте краткое обоснование ряда (что  объединяет перечисленные элементы   с исторической точки зрения) и укажите, какой из элементов является лишним по данномуоснованию.</w:t>
      </w:r>
    </w:p>
    <w:p w:rsidR="004B17B8" w:rsidRDefault="00793359">
      <w:pPr>
        <w:pStyle w:val="a4"/>
        <w:numPr>
          <w:ilvl w:val="1"/>
          <w:numId w:val="7"/>
        </w:numPr>
        <w:tabs>
          <w:tab w:val="left" w:pos="720"/>
        </w:tabs>
        <w:spacing w:line="316" w:lineRule="exact"/>
        <w:jc w:val="both"/>
        <w:rPr>
          <w:sz w:val="28"/>
        </w:rPr>
      </w:pPr>
      <w:r>
        <w:rPr>
          <w:sz w:val="28"/>
        </w:rPr>
        <w:t>Госприёмка, ускорение, антиалкогольная кампания, либерализацияцен.</w:t>
      </w:r>
    </w:p>
    <w:p w:rsidR="004B17B8" w:rsidRDefault="00793359">
      <w:pPr>
        <w:pStyle w:val="a4"/>
        <w:numPr>
          <w:ilvl w:val="1"/>
          <w:numId w:val="7"/>
        </w:numPr>
        <w:tabs>
          <w:tab w:val="left" w:pos="761"/>
        </w:tabs>
        <w:spacing w:before="8"/>
        <w:ind w:left="230" w:right="227" w:firstLine="0"/>
        <w:jc w:val="both"/>
        <w:rPr>
          <w:sz w:val="28"/>
        </w:rPr>
      </w:pPr>
      <w:r>
        <w:rPr>
          <w:sz w:val="28"/>
        </w:rPr>
        <w:t>Бой на реке Ялу, Мукденское сражение, битва при Кагуле, сражение при Ляояне.</w:t>
      </w:r>
    </w:p>
    <w:p w:rsidR="004B17B8" w:rsidRDefault="004B17B8">
      <w:pPr>
        <w:pStyle w:val="a3"/>
        <w:spacing w:before="10"/>
        <w:rPr>
          <w:sz w:val="12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1081"/>
        <w:gridCol w:w="8779"/>
      </w:tblGrid>
      <w:tr w:rsidR="004B17B8">
        <w:trPr>
          <w:trHeight w:val="779"/>
        </w:trPr>
        <w:tc>
          <w:tcPr>
            <w:tcW w:w="1081" w:type="dxa"/>
            <w:tcBorders>
              <w:bottom w:val="single" w:sz="4" w:space="0" w:color="000000"/>
            </w:tcBorders>
          </w:tcPr>
          <w:p w:rsidR="004B17B8" w:rsidRDefault="00793359">
            <w:pPr>
              <w:pStyle w:val="TableParagraph"/>
              <w:spacing w:line="31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Ответ.</w:t>
            </w:r>
          </w:p>
        </w:tc>
        <w:tc>
          <w:tcPr>
            <w:tcW w:w="8779" w:type="dxa"/>
            <w:tcBorders>
              <w:bottom w:val="single" w:sz="4" w:space="0" w:color="000000"/>
            </w:tcBorders>
          </w:tcPr>
          <w:p w:rsidR="004B17B8" w:rsidRDefault="00793359">
            <w:pPr>
              <w:pStyle w:val="TableParagraph"/>
              <w:tabs>
                <w:tab w:val="left" w:pos="8778"/>
              </w:tabs>
              <w:spacing w:line="310" w:lineRule="exact"/>
              <w:ind w:left="19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5.1.</w:t>
            </w:r>
            <w:r>
              <w:rPr>
                <w:b/>
                <w:sz w:val="28"/>
                <w:u w:val="single"/>
              </w:rPr>
              <w:tab/>
            </w:r>
          </w:p>
        </w:tc>
      </w:tr>
      <w:tr w:rsidR="004B17B8">
        <w:trPr>
          <w:trHeight w:val="450"/>
        </w:trPr>
        <w:tc>
          <w:tcPr>
            <w:tcW w:w="1081" w:type="dxa"/>
            <w:tcBorders>
              <w:top w:val="single" w:sz="4" w:space="0" w:color="000000"/>
            </w:tcBorders>
          </w:tcPr>
          <w:p w:rsidR="004B17B8" w:rsidRDefault="00793359">
            <w:pPr>
              <w:pStyle w:val="TableParagraph"/>
              <w:tabs>
                <w:tab w:val="left" w:pos="9859"/>
              </w:tabs>
              <w:spacing w:before="128" w:line="302" w:lineRule="exact"/>
              <w:ind w:right="-878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5.2.</w:t>
            </w:r>
            <w:r>
              <w:rPr>
                <w:b/>
                <w:sz w:val="28"/>
                <w:u w:val="single"/>
              </w:rPr>
              <w:tab/>
            </w:r>
          </w:p>
        </w:tc>
        <w:tc>
          <w:tcPr>
            <w:tcW w:w="8779" w:type="dxa"/>
            <w:tcBorders>
              <w:top w:val="single" w:sz="4" w:space="0" w:color="000000"/>
            </w:tcBorders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4B17B8">
      <w:pPr>
        <w:pStyle w:val="a3"/>
        <w:rPr>
          <w:sz w:val="20"/>
        </w:rPr>
      </w:pPr>
    </w:p>
    <w:p w:rsidR="004B17B8" w:rsidRDefault="00312CE7">
      <w:pPr>
        <w:pStyle w:val="a3"/>
        <w:spacing w:before="4"/>
        <w:rPr>
          <w:sz w:val="17"/>
        </w:rPr>
      </w:pPr>
      <w:r w:rsidRPr="00312CE7">
        <w:pict>
          <v:line id="_x0000_s1071" style="position:absolute;z-index:-251657216;mso-wrap-distance-left:0;mso-wrap-distance-right:0;mso-position-horizontal-relative:page" from="50.5pt,12.2pt" to="544pt,12.2pt" strokeweight=".5pt">
            <w10:wrap type="topAndBottom" anchorx="page"/>
          </v:line>
        </w:pict>
      </w:r>
    </w:p>
    <w:p w:rsidR="004B17B8" w:rsidRDefault="00793359">
      <w:pPr>
        <w:pStyle w:val="1"/>
      </w:pPr>
      <w:r>
        <w:t>Максимум за задание – 6 баллов.</w:t>
      </w:r>
    </w:p>
    <w:p w:rsidR="004B17B8" w:rsidRDefault="004B17B8">
      <w:pPr>
        <w:pStyle w:val="a3"/>
        <w:spacing w:before="9"/>
        <w:rPr>
          <w:b/>
          <w:sz w:val="26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0"/>
        </w:tabs>
        <w:jc w:val="both"/>
        <w:rPr>
          <w:sz w:val="28"/>
        </w:rPr>
      </w:pPr>
      <w:r>
        <w:rPr>
          <w:sz w:val="28"/>
        </w:rPr>
        <w:t>Расположите в хронологической последовательностисобытия.</w:t>
      </w:r>
    </w:p>
    <w:p w:rsidR="004B17B8" w:rsidRDefault="00793359">
      <w:pPr>
        <w:pStyle w:val="a4"/>
        <w:numPr>
          <w:ilvl w:val="0"/>
          <w:numId w:val="5"/>
        </w:numPr>
        <w:tabs>
          <w:tab w:val="left" w:pos="530"/>
        </w:tabs>
        <w:spacing w:before="188" w:line="321" w:lineRule="exact"/>
        <w:rPr>
          <w:sz w:val="28"/>
        </w:rPr>
      </w:pPr>
      <w:r>
        <w:rPr>
          <w:sz w:val="28"/>
        </w:rPr>
        <w:t>издание указа об обязанныхкрестьянах</w:t>
      </w:r>
    </w:p>
    <w:p w:rsidR="004B17B8" w:rsidRDefault="00793359">
      <w:pPr>
        <w:pStyle w:val="a4"/>
        <w:numPr>
          <w:ilvl w:val="0"/>
          <w:numId w:val="5"/>
        </w:numPr>
        <w:tabs>
          <w:tab w:val="left" w:pos="530"/>
        </w:tabs>
        <w:spacing w:line="320" w:lineRule="exact"/>
        <w:rPr>
          <w:sz w:val="28"/>
        </w:rPr>
      </w:pPr>
      <w:r>
        <w:rPr>
          <w:sz w:val="28"/>
        </w:rPr>
        <w:t>отмена крепостного права вПрибалтике</w:t>
      </w:r>
    </w:p>
    <w:p w:rsidR="004B17B8" w:rsidRDefault="00793359">
      <w:pPr>
        <w:pStyle w:val="a4"/>
        <w:numPr>
          <w:ilvl w:val="0"/>
          <w:numId w:val="5"/>
        </w:numPr>
        <w:tabs>
          <w:tab w:val="left" w:pos="530"/>
        </w:tabs>
        <w:spacing w:line="320" w:lineRule="exact"/>
        <w:rPr>
          <w:sz w:val="28"/>
        </w:rPr>
      </w:pPr>
      <w:r>
        <w:rPr>
          <w:sz w:val="28"/>
        </w:rPr>
        <w:t>издание «манифеста о трёхдневнойбарщине»</w:t>
      </w:r>
    </w:p>
    <w:p w:rsidR="004B17B8" w:rsidRDefault="00793359">
      <w:pPr>
        <w:pStyle w:val="a4"/>
        <w:numPr>
          <w:ilvl w:val="0"/>
          <w:numId w:val="5"/>
        </w:numPr>
        <w:tabs>
          <w:tab w:val="left" w:pos="530"/>
        </w:tabs>
        <w:spacing w:line="320" w:lineRule="exact"/>
        <w:rPr>
          <w:sz w:val="28"/>
        </w:rPr>
      </w:pPr>
      <w:r>
        <w:rPr>
          <w:sz w:val="28"/>
        </w:rPr>
        <w:t>создание Крестьянского поземельногобанка</w:t>
      </w:r>
    </w:p>
    <w:p w:rsidR="004B17B8" w:rsidRDefault="00793359">
      <w:pPr>
        <w:pStyle w:val="a4"/>
        <w:numPr>
          <w:ilvl w:val="0"/>
          <w:numId w:val="5"/>
        </w:numPr>
        <w:tabs>
          <w:tab w:val="left" w:pos="530"/>
        </w:tabs>
        <w:spacing w:line="321" w:lineRule="exact"/>
        <w:rPr>
          <w:sz w:val="28"/>
        </w:rPr>
      </w:pPr>
      <w:r>
        <w:rPr>
          <w:sz w:val="28"/>
        </w:rPr>
        <w:t>инвентарная реформа</w:t>
      </w:r>
    </w:p>
    <w:p w:rsidR="004B17B8" w:rsidRDefault="00793359">
      <w:pPr>
        <w:pStyle w:val="a4"/>
        <w:numPr>
          <w:ilvl w:val="0"/>
          <w:numId w:val="5"/>
        </w:numPr>
        <w:tabs>
          <w:tab w:val="left" w:pos="530"/>
        </w:tabs>
        <w:spacing w:before="8"/>
        <w:rPr>
          <w:sz w:val="28"/>
        </w:rPr>
      </w:pPr>
      <w:r>
        <w:rPr>
          <w:sz w:val="28"/>
        </w:rPr>
        <w:t>издание указа о вольныххлебопашцах</w:t>
      </w:r>
    </w:p>
    <w:p w:rsidR="004B17B8" w:rsidRDefault="00793359">
      <w:pPr>
        <w:pStyle w:val="1"/>
        <w:spacing w:before="188"/>
      </w:pPr>
      <w:r>
        <w:t>Ответ.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0"/>
        <w:gridCol w:w="1640"/>
        <w:gridCol w:w="1640"/>
        <w:gridCol w:w="1640"/>
        <w:gridCol w:w="1640"/>
        <w:gridCol w:w="1650"/>
      </w:tblGrid>
      <w:tr w:rsidR="004B17B8">
        <w:trPr>
          <w:trHeight w:val="649"/>
        </w:trPr>
        <w:tc>
          <w:tcPr>
            <w:tcW w:w="165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64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64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64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64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65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793359">
      <w:pPr>
        <w:ind w:left="230"/>
        <w:rPr>
          <w:b/>
          <w:sz w:val="28"/>
        </w:rPr>
      </w:pPr>
      <w:r>
        <w:rPr>
          <w:b/>
          <w:sz w:val="28"/>
        </w:rPr>
        <w:t>Максимум за задание – 3 балла.</w:t>
      </w:r>
    </w:p>
    <w:p w:rsidR="004B17B8" w:rsidRDefault="004B17B8">
      <w:pPr>
        <w:pStyle w:val="a3"/>
        <w:spacing w:before="9"/>
        <w:rPr>
          <w:b/>
          <w:sz w:val="26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0"/>
        </w:tabs>
        <w:ind w:left="230" w:right="223" w:hanging="1"/>
        <w:jc w:val="both"/>
        <w:rPr>
          <w:sz w:val="28"/>
        </w:rPr>
      </w:pPr>
      <w:r>
        <w:rPr>
          <w:sz w:val="28"/>
        </w:rPr>
        <w:t>Установите соответствие между годами и императорскими университетами, открытыми в эти годы. К каждой позиции первого столбца подберите соответствующую позицию из второго столбца. Запишите в таблицувыбранные цифры под соответствующимибуквами.</w:t>
      </w:r>
    </w:p>
    <w:p w:rsidR="004B17B8" w:rsidRDefault="00312CE7">
      <w:pPr>
        <w:pStyle w:val="a3"/>
        <w:rPr>
          <w:sz w:val="13"/>
        </w:rPr>
      </w:pPr>
      <w:r w:rsidRPr="00312CE7">
        <w:pict>
          <v:group id="_x0000_s1053" style="position:absolute;margin-left:55.5pt;margin-top:9.7pt;width:483pt;height:135.5pt;z-index:-251654144;mso-wrap-distance-left:0;mso-wrap-distance-right:0;mso-position-horizontal-relative:page" coordorigin="1110,194" coordsize="9660,2710">
            <v:line id="_x0000_s1070" style="position:absolute" from="1120,199" to="4620,199" strokeweight=".5pt"/>
            <v:rect id="_x0000_s1069" style="position:absolute;left:4630;top:193;width:30;height:10" fillcolor="black" stroked="f"/>
            <v:rect id="_x0000_s1068" style="position:absolute;left:4660;top:193;width:10;height:10" fillcolor="black" stroked="f"/>
            <v:line id="_x0000_s1067" style="position:absolute" from="4670,199" to="10760,199" strokeweight=".5pt"/>
            <v:line id="_x0000_s1066" style="position:absolute" from="1120,539" to="4620,539" strokeweight=".5pt"/>
            <v:rect id="_x0000_s1065" style="position:absolute;left:4630;top:533;width:30;height:10" fillcolor="black" stroked="f"/>
            <v:rect id="_x0000_s1064" style="position:absolute;left:4660;top:533;width:10;height:10" fillcolor="black" stroked="f"/>
            <v:line id="_x0000_s1063" style="position:absolute" from="4670,539" to="10760,539" strokeweight=".5pt"/>
            <v:line id="_x0000_s1062" style="position:absolute" from="1115,194" to="1115,2904" strokeweight=".17603mm"/>
            <v:line id="_x0000_s1061" style="position:absolute" from="1120,2899" to="4620,2899" strokeweight=".5pt"/>
            <v:line id="_x0000_s1060" style="position:absolute" from="4625,194" to="4625,2904" strokeweight=".17603mm"/>
            <v:rect id="_x0000_s1059" style="position:absolute;left:4630;top:2893;width:30;height:10" fillcolor="black" stroked="f"/>
            <v:rect id="_x0000_s1058" style="position:absolute;left:4650;top:2893;width:10;height:10" fillcolor="black" stroked="f"/>
            <v:line id="_x0000_s1057" style="position:absolute" from="4660,2899" to="10760,2899" strokeweight=".5pt"/>
            <v:line id="_x0000_s1056" style="position:absolute" from="10765,194" to="10765,2904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left:1130;top:214;width:1000;height:1921" filled="f" stroked="f">
              <v:textbox style="mso-next-textbox:#_x0000_s1055" inset="0,0,0,0">
                <w:txbxContent>
                  <w:p w:rsidR="004B17B8" w:rsidRDefault="00793359">
                    <w:pPr>
                      <w:spacing w:line="31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Годы</w:t>
                    </w:r>
                  </w:p>
                  <w:p w:rsidR="004B17B8" w:rsidRDefault="00793359">
                    <w:pPr>
                      <w:spacing w:before="8" w:line="32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А)1755</w:t>
                    </w:r>
                  </w:p>
                  <w:p w:rsidR="004B17B8" w:rsidRDefault="00793359">
                    <w:pPr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Б) 1804</w:t>
                    </w:r>
                  </w:p>
                  <w:p w:rsidR="004B17B8" w:rsidRDefault="00793359">
                    <w:pPr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В)1819</w:t>
                    </w:r>
                  </w:p>
                  <w:p w:rsidR="004B17B8" w:rsidRDefault="00793359">
                    <w:pPr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Г) 1827</w:t>
                    </w:r>
                  </w:p>
                  <w:p w:rsidR="004B17B8" w:rsidRDefault="00793359">
                    <w:pPr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Д)1888</w:t>
                    </w:r>
                  </w:p>
                </w:txbxContent>
              </v:textbox>
            </v:shape>
            <v:shape id="_x0000_s1054" type="#_x0000_t202" style="position:absolute;left:4660;top:214;width:5419;height:2571" filled="f" stroked="f">
              <v:textbox style="mso-next-textbox:#_x0000_s1054" inset="0,0,0,0">
                <w:txbxContent>
                  <w:p w:rsidR="004B17B8" w:rsidRDefault="00793359">
                    <w:pPr>
                      <w:spacing w:line="31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Императорские университеты</w:t>
                    </w:r>
                  </w:p>
                  <w:p w:rsidR="004B17B8" w:rsidRDefault="00793359">
                    <w:pPr>
                      <w:numPr>
                        <w:ilvl w:val="0"/>
                        <w:numId w:val="4"/>
                      </w:numPr>
                      <w:tabs>
                        <w:tab w:val="left" w:pos="370"/>
                      </w:tabs>
                      <w:spacing w:before="8" w:line="32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Санкт-Петербургскийуниверситет</w:t>
                    </w:r>
                  </w:p>
                  <w:p w:rsidR="004B17B8" w:rsidRDefault="00793359">
                    <w:pPr>
                      <w:numPr>
                        <w:ilvl w:val="0"/>
                        <w:numId w:val="4"/>
                      </w:numPr>
                      <w:tabs>
                        <w:tab w:val="left" w:pos="370"/>
                      </w:tabs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ТомскийУниверситет</w:t>
                    </w:r>
                  </w:p>
                  <w:p w:rsidR="004B17B8" w:rsidRDefault="00793359">
                    <w:pPr>
                      <w:numPr>
                        <w:ilvl w:val="0"/>
                        <w:numId w:val="4"/>
                      </w:numPr>
                      <w:tabs>
                        <w:tab w:val="left" w:pos="370"/>
                      </w:tabs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Казанскийуниверситет</w:t>
                    </w:r>
                  </w:p>
                  <w:p w:rsidR="004B17B8" w:rsidRDefault="00793359">
                    <w:pPr>
                      <w:numPr>
                        <w:ilvl w:val="0"/>
                        <w:numId w:val="4"/>
                      </w:numPr>
                      <w:tabs>
                        <w:tab w:val="left" w:pos="370"/>
                      </w:tabs>
                      <w:spacing w:line="32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Московскийуниверситет</w:t>
                    </w:r>
                  </w:p>
                  <w:p w:rsidR="004B17B8" w:rsidRDefault="00793359">
                    <w:pPr>
                      <w:numPr>
                        <w:ilvl w:val="0"/>
                        <w:numId w:val="4"/>
                      </w:numPr>
                      <w:tabs>
                        <w:tab w:val="left" w:pos="370"/>
                      </w:tabs>
                      <w:spacing w:line="32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Николаевский (Саратовский)университет</w:t>
                    </w:r>
                  </w:p>
                  <w:p w:rsidR="004B17B8" w:rsidRDefault="00793359">
                    <w:pPr>
                      <w:numPr>
                        <w:ilvl w:val="0"/>
                        <w:numId w:val="4"/>
                      </w:numPr>
                      <w:tabs>
                        <w:tab w:val="left" w:pos="370"/>
                      </w:tabs>
                      <w:spacing w:before="8"/>
                      <w:ind w:right="442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Александровский(Гельсингфорсский) университет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B17B8" w:rsidRDefault="004B17B8">
      <w:pPr>
        <w:rPr>
          <w:sz w:val="13"/>
        </w:rPr>
        <w:sectPr w:rsidR="004B17B8">
          <w:pgSz w:w="11910" w:h="16840"/>
          <w:pgMar w:top="1320" w:right="920" w:bottom="980" w:left="900" w:header="706" w:footer="784" w:gutter="0"/>
          <w:cols w:space="720"/>
        </w:sectPr>
      </w:pPr>
    </w:p>
    <w:p w:rsidR="004B17B8" w:rsidRDefault="00793359">
      <w:pPr>
        <w:pStyle w:val="1"/>
        <w:spacing w:before="88"/>
      </w:pPr>
      <w:r>
        <w:lastRenderedPageBreak/>
        <w:t>Ответ.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0"/>
        <w:gridCol w:w="1370"/>
        <w:gridCol w:w="1360"/>
        <w:gridCol w:w="1370"/>
        <w:gridCol w:w="1370"/>
      </w:tblGrid>
      <w:tr w:rsidR="004B17B8">
        <w:trPr>
          <w:trHeight w:val="320"/>
        </w:trPr>
        <w:tc>
          <w:tcPr>
            <w:tcW w:w="1370" w:type="dxa"/>
          </w:tcPr>
          <w:p w:rsidR="004B17B8" w:rsidRDefault="00793359">
            <w:pPr>
              <w:pStyle w:val="TableParagraph"/>
              <w:spacing w:line="30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1370" w:type="dxa"/>
          </w:tcPr>
          <w:p w:rsidR="004B17B8" w:rsidRDefault="00793359">
            <w:pPr>
              <w:pStyle w:val="TableParagraph"/>
              <w:spacing w:line="300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1360" w:type="dxa"/>
          </w:tcPr>
          <w:p w:rsidR="004B17B8" w:rsidRDefault="00793359">
            <w:pPr>
              <w:pStyle w:val="TableParagraph"/>
              <w:spacing w:line="300" w:lineRule="exact"/>
              <w:ind w:left="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  <w:tc>
          <w:tcPr>
            <w:tcW w:w="1370" w:type="dxa"/>
          </w:tcPr>
          <w:p w:rsidR="004B17B8" w:rsidRDefault="00793359">
            <w:pPr>
              <w:pStyle w:val="TableParagraph"/>
              <w:spacing w:line="30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</w:p>
        </w:tc>
        <w:tc>
          <w:tcPr>
            <w:tcW w:w="1370" w:type="dxa"/>
          </w:tcPr>
          <w:p w:rsidR="004B17B8" w:rsidRDefault="00793359">
            <w:pPr>
              <w:pStyle w:val="TableParagraph"/>
              <w:spacing w:line="300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</w:t>
            </w:r>
          </w:p>
        </w:tc>
      </w:tr>
      <w:tr w:rsidR="004B17B8">
        <w:trPr>
          <w:trHeight w:val="650"/>
        </w:trPr>
        <w:tc>
          <w:tcPr>
            <w:tcW w:w="13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3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36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3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3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793359">
      <w:pPr>
        <w:ind w:left="230"/>
        <w:rPr>
          <w:b/>
          <w:sz w:val="28"/>
        </w:rPr>
      </w:pPr>
      <w:r>
        <w:rPr>
          <w:b/>
          <w:sz w:val="28"/>
        </w:rPr>
        <w:t>Максимум за задание – 5 баллов.</w:t>
      </w:r>
    </w:p>
    <w:p w:rsidR="004B17B8" w:rsidRDefault="004B17B8">
      <w:pPr>
        <w:pStyle w:val="a3"/>
        <w:spacing w:before="9"/>
        <w:rPr>
          <w:b/>
          <w:sz w:val="26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510"/>
        </w:tabs>
        <w:rPr>
          <w:sz w:val="28"/>
        </w:rPr>
      </w:pPr>
      <w:r>
        <w:rPr>
          <w:sz w:val="28"/>
        </w:rPr>
        <w:t xml:space="preserve">Внимательно рассмотрите </w:t>
      </w:r>
      <w:r>
        <w:rPr>
          <w:spacing w:val="2"/>
          <w:sz w:val="28"/>
        </w:rPr>
        <w:t xml:space="preserve">схему </w:t>
      </w:r>
      <w:r>
        <w:rPr>
          <w:sz w:val="28"/>
        </w:rPr>
        <w:t>и выполнитезадания.</w:t>
      </w:r>
    </w:p>
    <w:p w:rsidR="004B17B8" w:rsidRDefault="00793359">
      <w:pPr>
        <w:pStyle w:val="a3"/>
        <w:spacing w:before="6"/>
        <w:rPr>
          <w:sz w:val="25"/>
        </w:rPr>
      </w:pPr>
      <w:r>
        <w:rPr>
          <w:noProof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808418</wp:posOffset>
            </wp:positionH>
            <wp:positionV relativeFrom="paragraph">
              <wp:posOffset>211624</wp:posOffset>
            </wp:positionV>
            <wp:extent cx="5959544" cy="3803904"/>
            <wp:effectExtent l="0" t="0" r="0" b="0"/>
            <wp:wrapTopAndBottom/>
            <wp:docPr id="1" name="image1.jpeg" descr="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544" cy="380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7B8" w:rsidRDefault="004B17B8">
      <w:pPr>
        <w:pStyle w:val="a3"/>
        <w:spacing w:before="9"/>
        <w:rPr>
          <w:sz w:val="24"/>
        </w:rPr>
      </w:pPr>
    </w:p>
    <w:p w:rsidR="004B17B8" w:rsidRDefault="00793359">
      <w:pPr>
        <w:pStyle w:val="a4"/>
        <w:numPr>
          <w:ilvl w:val="1"/>
          <w:numId w:val="7"/>
        </w:numPr>
        <w:tabs>
          <w:tab w:val="left" w:pos="720"/>
        </w:tabs>
        <w:rPr>
          <w:sz w:val="28"/>
        </w:rPr>
      </w:pPr>
      <w:r>
        <w:rPr>
          <w:sz w:val="28"/>
        </w:rPr>
        <w:t>В какие годы шла изображённая на схеме военнаякампания?</w:t>
      </w:r>
    </w:p>
    <w:p w:rsidR="004B17B8" w:rsidRDefault="00793359">
      <w:pPr>
        <w:pStyle w:val="1"/>
        <w:tabs>
          <w:tab w:val="left" w:pos="9979"/>
        </w:tabs>
        <w:spacing w:before="138"/>
        <w:rPr>
          <w:b w:val="0"/>
        </w:rPr>
      </w:pPr>
      <w:r>
        <w:t xml:space="preserve">Ответ.  </w:t>
      </w:r>
      <w:r>
        <w:rPr>
          <w:b w:val="0"/>
          <w:u w:val="single"/>
        </w:rPr>
        <w:tab/>
      </w:r>
    </w:p>
    <w:p w:rsidR="004B17B8" w:rsidRDefault="004B17B8">
      <w:pPr>
        <w:pStyle w:val="a3"/>
        <w:rPr>
          <w:sz w:val="20"/>
        </w:rPr>
      </w:pPr>
    </w:p>
    <w:p w:rsidR="004B17B8" w:rsidRDefault="00793359">
      <w:pPr>
        <w:pStyle w:val="a4"/>
        <w:numPr>
          <w:ilvl w:val="1"/>
          <w:numId w:val="7"/>
        </w:numPr>
        <w:tabs>
          <w:tab w:val="left" w:pos="720"/>
        </w:tabs>
        <w:spacing w:before="88"/>
        <w:rPr>
          <w:sz w:val="28"/>
        </w:rPr>
      </w:pPr>
      <w:r>
        <w:rPr>
          <w:sz w:val="28"/>
        </w:rPr>
        <w:t xml:space="preserve">Назовите крепость, обозначенную </w:t>
      </w:r>
      <w:r>
        <w:rPr>
          <w:spacing w:val="5"/>
          <w:sz w:val="28"/>
        </w:rPr>
        <w:t xml:space="preserve">на </w:t>
      </w:r>
      <w:r>
        <w:rPr>
          <w:sz w:val="28"/>
        </w:rPr>
        <w:t>схеме цифрой1.</w:t>
      </w:r>
    </w:p>
    <w:p w:rsidR="004B17B8" w:rsidRDefault="00793359">
      <w:pPr>
        <w:pStyle w:val="1"/>
        <w:tabs>
          <w:tab w:val="left" w:pos="9979"/>
        </w:tabs>
        <w:spacing w:before="148"/>
        <w:rPr>
          <w:b w:val="0"/>
        </w:rPr>
      </w:pPr>
      <w:r>
        <w:t xml:space="preserve">Ответ.  </w:t>
      </w:r>
      <w:r>
        <w:rPr>
          <w:b w:val="0"/>
          <w:u w:val="single"/>
        </w:rPr>
        <w:tab/>
      </w:r>
    </w:p>
    <w:p w:rsidR="004B17B8" w:rsidRDefault="004B17B8">
      <w:pPr>
        <w:pStyle w:val="a3"/>
        <w:rPr>
          <w:sz w:val="20"/>
        </w:rPr>
      </w:pPr>
    </w:p>
    <w:p w:rsidR="004B17B8" w:rsidRDefault="00793359">
      <w:pPr>
        <w:pStyle w:val="a4"/>
        <w:numPr>
          <w:ilvl w:val="1"/>
          <w:numId w:val="7"/>
        </w:numPr>
        <w:tabs>
          <w:tab w:val="left" w:pos="750"/>
        </w:tabs>
        <w:spacing w:before="88"/>
        <w:ind w:left="230" w:right="229" w:firstLine="0"/>
        <w:rPr>
          <w:sz w:val="28"/>
        </w:rPr>
      </w:pPr>
      <w:r>
        <w:rPr>
          <w:sz w:val="28"/>
        </w:rPr>
        <w:t>Укажите российского монарха, в правление которого шла война, события которой обозначены на</w:t>
      </w:r>
      <w:r>
        <w:rPr>
          <w:spacing w:val="-3"/>
          <w:sz w:val="28"/>
        </w:rPr>
        <w:t>схеме.</w:t>
      </w:r>
    </w:p>
    <w:p w:rsidR="004B17B8" w:rsidRDefault="00793359">
      <w:pPr>
        <w:pStyle w:val="1"/>
        <w:tabs>
          <w:tab w:val="left" w:pos="9979"/>
        </w:tabs>
        <w:spacing w:before="146"/>
        <w:rPr>
          <w:b w:val="0"/>
        </w:rPr>
      </w:pPr>
      <w:r>
        <w:t xml:space="preserve">Ответ.  </w:t>
      </w:r>
      <w:r>
        <w:rPr>
          <w:b w:val="0"/>
          <w:u w:val="single"/>
        </w:rPr>
        <w:tab/>
      </w:r>
    </w:p>
    <w:p w:rsidR="004B17B8" w:rsidRDefault="004B17B8">
      <w:pPr>
        <w:pStyle w:val="a3"/>
        <w:rPr>
          <w:sz w:val="20"/>
        </w:rPr>
      </w:pPr>
    </w:p>
    <w:p w:rsidR="004B17B8" w:rsidRDefault="00793359">
      <w:pPr>
        <w:pStyle w:val="a4"/>
        <w:numPr>
          <w:ilvl w:val="1"/>
          <w:numId w:val="7"/>
        </w:numPr>
        <w:tabs>
          <w:tab w:val="left" w:pos="841"/>
        </w:tabs>
        <w:spacing w:before="88"/>
        <w:ind w:left="230" w:right="222" w:firstLine="0"/>
        <w:rPr>
          <w:sz w:val="28"/>
        </w:rPr>
      </w:pPr>
      <w:r>
        <w:rPr>
          <w:sz w:val="28"/>
        </w:rPr>
        <w:t xml:space="preserve">Укажите современное название государства, обозначенного </w:t>
      </w:r>
      <w:r>
        <w:rPr>
          <w:spacing w:val="5"/>
          <w:sz w:val="28"/>
        </w:rPr>
        <w:t xml:space="preserve">на </w:t>
      </w:r>
      <w:r>
        <w:rPr>
          <w:sz w:val="28"/>
        </w:rPr>
        <w:t>схеме цифрой</w:t>
      </w:r>
      <w:r>
        <w:rPr>
          <w:spacing w:val="-7"/>
          <w:sz w:val="28"/>
        </w:rPr>
        <w:t>I.</w:t>
      </w:r>
    </w:p>
    <w:p w:rsidR="004B17B8" w:rsidRDefault="00793359">
      <w:pPr>
        <w:pStyle w:val="1"/>
        <w:tabs>
          <w:tab w:val="left" w:pos="9979"/>
        </w:tabs>
        <w:spacing w:before="146"/>
        <w:rPr>
          <w:b w:val="0"/>
        </w:rPr>
      </w:pPr>
      <w:r>
        <w:t xml:space="preserve">Ответ.  </w:t>
      </w:r>
      <w:r>
        <w:rPr>
          <w:b w:val="0"/>
          <w:u w:val="single"/>
        </w:rPr>
        <w:tab/>
      </w:r>
    </w:p>
    <w:p w:rsidR="004B17B8" w:rsidRDefault="004B17B8">
      <w:pPr>
        <w:sectPr w:rsidR="004B17B8">
          <w:pgSz w:w="11910" w:h="16840"/>
          <w:pgMar w:top="1320" w:right="920" w:bottom="980" w:left="900" w:header="706" w:footer="784" w:gutter="0"/>
          <w:cols w:space="720"/>
        </w:sectPr>
      </w:pPr>
    </w:p>
    <w:p w:rsidR="004B17B8" w:rsidRDefault="00793359">
      <w:pPr>
        <w:pStyle w:val="a4"/>
        <w:numPr>
          <w:ilvl w:val="1"/>
          <w:numId w:val="7"/>
        </w:numPr>
        <w:tabs>
          <w:tab w:val="left" w:pos="820"/>
        </w:tabs>
        <w:spacing w:before="78"/>
        <w:ind w:left="230" w:right="222" w:firstLine="0"/>
        <w:rPr>
          <w:sz w:val="28"/>
        </w:rPr>
      </w:pPr>
      <w:r>
        <w:rPr>
          <w:sz w:val="28"/>
        </w:rPr>
        <w:lastRenderedPageBreak/>
        <w:t>Укажите год окончания существования государства, обозначенного на схеме цифрой</w:t>
      </w:r>
      <w:r>
        <w:rPr>
          <w:spacing w:val="-3"/>
          <w:sz w:val="28"/>
        </w:rPr>
        <w:t>III.</w:t>
      </w:r>
    </w:p>
    <w:p w:rsidR="004B17B8" w:rsidRDefault="00793359">
      <w:pPr>
        <w:pStyle w:val="1"/>
        <w:tabs>
          <w:tab w:val="left" w:pos="9979"/>
        </w:tabs>
        <w:spacing w:before="136"/>
        <w:rPr>
          <w:b w:val="0"/>
        </w:rPr>
      </w:pPr>
      <w:r>
        <w:t xml:space="preserve">Ответ.  </w:t>
      </w:r>
      <w:r>
        <w:rPr>
          <w:b w:val="0"/>
          <w:u w:val="single"/>
        </w:rPr>
        <w:tab/>
      </w:r>
    </w:p>
    <w:p w:rsidR="004B17B8" w:rsidRDefault="004B17B8">
      <w:pPr>
        <w:pStyle w:val="a3"/>
        <w:spacing w:before="10"/>
        <w:rPr>
          <w:sz w:val="20"/>
        </w:rPr>
      </w:pPr>
    </w:p>
    <w:p w:rsidR="004B17B8" w:rsidRDefault="00793359">
      <w:pPr>
        <w:pStyle w:val="a4"/>
        <w:numPr>
          <w:ilvl w:val="1"/>
          <w:numId w:val="7"/>
        </w:numPr>
        <w:tabs>
          <w:tab w:val="left" w:pos="810"/>
        </w:tabs>
        <w:spacing w:before="88"/>
        <w:ind w:left="230" w:right="229" w:firstLine="0"/>
        <w:rPr>
          <w:sz w:val="28"/>
        </w:rPr>
      </w:pPr>
      <w:r>
        <w:rPr>
          <w:sz w:val="28"/>
        </w:rPr>
        <w:t>Верны ли представленные ниже утверждения («да» – «нет»)? Ответы внесите втаблицу.</w:t>
      </w:r>
    </w:p>
    <w:p w:rsidR="004B17B8" w:rsidRDefault="00793359">
      <w:pPr>
        <w:pStyle w:val="a4"/>
        <w:numPr>
          <w:ilvl w:val="0"/>
          <w:numId w:val="3"/>
        </w:numPr>
        <w:tabs>
          <w:tab w:val="left" w:pos="570"/>
        </w:tabs>
        <w:spacing w:line="237" w:lineRule="auto"/>
        <w:ind w:right="233" w:hanging="401"/>
        <w:rPr>
          <w:sz w:val="28"/>
        </w:rPr>
      </w:pPr>
      <w:r>
        <w:rPr>
          <w:sz w:val="28"/>
        </w:rPr>
        <w:t xml:space="preserve">Представленные </w:t>
      </w:r>
      <w:r>
        <w:rPr>
          <w:spacing w:val="5"/>
          <w:sz w:val="28"/>
        </w:rPr>
        <w:t xml:space="preserve">на </w:t>
      </w:r>
      <w:r>
        <w:rPr>
          <w:sz w:val="28"/>
        </w:rPr>
        <w:t>схеме события происходили одновременно с созданием первого русского профессиональноготеатра.</w:t>
      </w:r>
    </w:p>
    <w:p w:rsidR="004B17B8" w:rsidRDefault="00793359">
      <w:pPr>
        <w:pStyle w:val="a4"/>
        <w:numPr>
          <w:ilvl w:val="0"/>
          <w:numId w:val="3"/>
        </w:numPr>
        <w:tabs>
          <w:tab w:val="left" w:pos="541"/>
        </w:tabs>
        <w:spacing w:before="9"/>
        <w:ind w:right="223" w:hanging="400"/>
        <w:rPr>
          <w:sz w:val="28"/>
        </w:rPr>
      </w:pPr>
      <w:r>
        <w:rPr>
          <w:spacing w:val="-7"/>
          <w:sz w:val="28"/>
        </w:rPr>
        <w:t xml:space="preserve">На </w:t>
      </w:r>
      <w:r>
        <w:rPr>
          <w:sz w:val="28"/>
        </w:rPr>
        <w:t>схеме указана фамилия российского военачальника, участвовавшего в ноябре 1740 года в дворцовомперевороте.</w:t>
      </w:r>
    </w:p>
    <w:p w:rsidR="004B17B8" w:rsidRDefault="00793359">
      <w:pPr>
        <w:pStyle w:val="a4"/>
        <w:numPr>
          <w:ilvl w:val="0"/>
          <w:numId w:val="3"/>
        </w:numPr>
        <w:tabs>
          <w:tab w:val="left" w:pos="531"/>
        </w:tabs>
        <w:spacing w:line="317" w:lineRule="exact"/>
        <w:ind w:left="530" w:hanging="301"/>
        <w:rPr>
          <w:sz w:val="28"/>
        </w:rPr>
      </w:pPr>
      <w:r>
        <w:rPr>
          <w:sz w:val="28"/>
        </w:rPr>
        <w:t>Союзником России в данной войне была Священная Римскаяимперия.</w:t>
      </w:r>
    </w:p>
    <w:p w:rsidR="004B17B8" w:rsidRDefault="00793359">
      <w:pPr>
        <w:pStyle w:val="a4"/>
        <w:numPr>
          <w:ilvl w:val="0"/>
          <w:numId w:val="3"/>
        </w:numPr>
        <w:tabs>
          <w:tab w:val="left" w:pos="541"/>
        </w:tabs>
        <w:spacing w:line="320" w:lineRule="exact"/>
        <w:ind w:left="540" w:hanging="311"/>
        <w:rPr>
          <w:sz w:val="28"/>
        </w:rPr>
      </w:pPr>
      <w:r>
        <w:rPr>
          <w:sz w:val="28"/>
        </w:rPr>
        <w:t>Присоединение к России государства, обозначенного на схеме цифрой</w:t>
      </w:r>
      <w:r>
        <w:rPr>
          <w:spacing w:val="-3"/>
          <w:sz w:val="28"/>
        </w:rPr>
        <w:t>II,</w:t>
      </w:r>
    </w:p>
    <w:p w:rsidR="004B17B8" w:rsidRDefault="00793359">
      <w:pPr>
        <w:pStyle w:val="a3"/>
        <w:spacing w:line="321" w:lineRule="exact"/>
        <w:ind w:left="630"/>
      </w:pPr>
      <w:r>
        <w:t>произошло в 1801 году.</w:t>
      </w:r>
    </w:p>
    <w:p w:rsidR="004B17B8" w:rsidRDefault="00793359">
      <w:pPr>
        <w:pStyle w:val="a4"/>
        <w:numPr>
          <w:ilvl w:val="0"/>
          <w:numId w:val="3"/>
        </w:numPr>
        <w:tabs>
          <w:tab w:val="left" w:pos="541"/>
          <w:tab w:val="left" w:pos="1060"/>
          <w:tab w:val="left" w:pos="1960"/>
          <w:tab w:val="left" w:pos="4351"/>
          <w:tab w:val="left" w:pos="5350"/>
          <w:tab w:val="left" w:pos="6570"/>
        </w:tabs>
        <w:spacing w:before="8"/>
        <w:ind w:right="227" w:hanging="400"/>
        <w:rPr>
          <w:sz w:val="28"/>
        </w:rPr>
      </w:pPr>
      <w:r>
        <w:rPr>
          <w:spacing w:val="-7"/>
          <w:sz w:val="28"/>
        </w:rPr>
        <w:t>На</w:t>
      </w:r>
      <w:r>
        <w:rPr>
          <w:spacing w:val="-7"/>
          <w:sz w:val="28"/>
        </w:rPr>
        <w:tab/>
      </w:r>
      <w:r>
        <w:rPr>
          <w:sz w:val="28"/>
        </w:rPr>
        <w:t>схеме</w:t>
      </w:r>
      <w:r>
        <w:rPr>
          <w:sz w:val="28"/>
        </w:rPr>
        <w:tab/>
      </w:r>
      <w:r>
        <w:rPr>
          <w:spacing w:val="-3"/>
          <w:sz w:val="28"/>
        </w:rPr>
        <w:t xml:space="preserve">указано  </w:t>
      </w:r>
      <w:r>
        <w:rPr>
          <w:sz w:val="28"/>
        </w:rPr>
        <w:t xml:space="preserve"> название</w:t>
      </w:r>
      <w:r>
        <w:rPr>
          <w:sz w:val="28"/>
        </w:rPr>
        <w:tab/>
        <w:t>города</w:t>
      </w:r>
      <w:r>
        <w:rPr>
          <w:sz w:val="28"/>
        </w:rPr>
        <w:tab/>
        <w:t>– места</w:t>
      </w:r>
      <w:r>
        <w:rPr>
          <w:sz w:val="28"/>
        </w:rPr>
        <w:tab/>
        <w:t>сухопутного генерального сражения Северной войны.</w:t>
      </w:r>
    </w:p>
    <w:p w:rsidR="004B17B8" w:rsidRDefault="00793359">
      <w:pPr>
        <w:pStyle w:val="a4"/>
        <w:numPr>
          <w:ilvl w:val="0"/>
          <w:numId w:val="3"/>
        </w:numPr>
        <w:tabs>
          <w:tab w:val="left" w:pos="541"/>
        </w:tabs>
        <w:spacing w:line="317" w:lineRule="exact"/>
        <w:ind w:left="540" w:hanging="311"/>
        <w:rPr>
          <w:sz w:val="28"/>
        </w:rPr>
      </w:pPr>
      <w:r>
        <w:rPr>
          <w:spacing w:val="-3"/>
          <w:sz w:val="28"/>
        </w:rPr>
        <w:t xml:space="preserve">Цифрой </w:t>
      </w:r>
      <w:r>
        <w:rPr>
          <w:sz w:val="28"/>
        </w:rPr>
        <w:t>2 на схеме обозначен городАзов.</w:t>
      </w:r>
    </w:p>
    <w:p w:rsidR="004B17B8" w:rsidRDefault="00793359">
      <w:pPr>
        <w:pStyle w:val="a4"/>
        <w:numPr>
          <w:ilvl w:val="0"/>
          <w:numId w:val="3"/>
        </w:numPr>
        <w:tabs>
          <w:tab w:val="left" w:pos="531"/>
          <w:tab w:val="left" w:pos="1760"/>
          <w:tab w:val="left" w:pos="3200"/>
          <w:tab w:val="left" w:pos="5050"/>
          <w:tab w:val="left" w:pos="5550"/>
          <w:tab w:val="left" w:pos="6540"/>
          <w:tab w:val="left" w:pos="8280"/>
        </w:tabs>
        <w:ind w:right="229" w:hanging="400"/>
        <w:rPr>
          <w:sz w:val="28"/>
        </w:rPr>
      </w:pPr>
      <w:r>
        <w:rPr>
          <w:sz w:val="28"/>
        </w:rPr>
        <w:t>Военная</w:t>
      </w:r>
      <w:r>
        <w:rPr>
          <w:sz w:val="28"/>
        </w:rPr>
        <w:tab/>
        <w:t>кампания,</w:t>
      </w:r>
      <w:r>
        <w:rPr>
          <w:sz w:val="28"/>
        </w:rPr>
        <w:tab/>
        <w:t>обозначенная</w:t>
      </w:r>
      <w:r>
        <w:rPr>
          <w:sz w:val="28"/>
        </w:rPr>
        <w:tab/>
        <w:t>на</w:t>
      </w:r>
      <w:r>
        <w:rPr>
          <w:sz w:val="28"/>
        </w:rPr>
        <w:tab/>
        <w:t>схеме,</w:t>
      </w:r>
      <w:r>
        <w:rPr>
          <w:sz w:val="28"/>
        </w:rPr>
        <w:tab/>
        <w:t>завершилась</w:t>
      </w:r>
      <w:r>
        <w:rPr>
          <w:sz w:val="28"/>
        </w:rPr>
        <w:tab/>
      </w:r>
      <w:r>
        <w:rPr>
          <w:spacing w:val="-3"/>
          <w:sz w:val="28"/>
        </w:rPr>
        <w:t xml:space="preserve">подписанием </w:t>
      </w:r>
      <w:r>
        <w:rPr>
          <w:sz w:val="28"/>
        </w:rPr>
        <w:t>Абоскогомира.</w:t>
      </w:r>
    </w:p>
    <w:p w:rsidR="004B17B8" w:rsidRDefault="004B17B8">
      <w:pPr>
        <w:pStyle w:val="a3"/>
        <w:spacing w:before="2"/>
        <w:rPr>
          <w:sz w:val="29"/>
        </w:rPr>
      </w:pPr>
    </w:p>
    <w:p w:rsidR="004B17B8" w:rsidRDefault="00793359">
      <w:pPr>
        <w:pStyle w:val="1"/>
      </w:pPr>
      <w:r>
        <w:t>Ответ.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0"/>
        <w:gridCol w:w="1190"/>
        <w:gridCol w:w="1200"/>
        <w:gridCol w:w="1200"/>
        <w:gridCol w:w="1190"/>
        <w:gridCol w:w="1200"/>
        <w:gridCol w:w="1200"/>
      </w:tblGrid>
      <w:tr w:rsidR="004B17B8">
        <w:trPr>
          <w:trHeight w:val="320"/>
        </w:trPr>
        <w:tc>
          <w:tcPr>
            <w:tcW w:w="1200" w:type="dxa"/>
          </w:tcPr>
          <w:p w:rsidR="004B17B8" w:rsidRDefault="00793359">
            <w:pPr>
              <w:pStyle w:val="TableParagraph"/>
              <w:spacing w:line="30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90" w:type="dxa"/>
          </w:tcPr>
          <w:p w:rsidR="004B17B8" w:rsidRDefault="00793359">
            <w:pPr>
              <w:pStyle w:val="TableParagraph"/>
              <w:spacing w:line="300" w:lineRule="exact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200" w:type="dxa"/>
          </w:tcPr>
          <w:p w:rsidR="004B17B8" w:rsidRDefault="00793359">
            <w:pPr>
              <w:pStyle w:val="TableParagraph"/>
              <w:spacing w:line="300" w:lineRule="exact"/>
              <w:ind w:left="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200" w:type="dxa"/>
          </w:tcPr>
          <w:p w:rsidR="004B17B8" w:rsidRDefault="00793359">
            <w:pPr>
              <w:pStyle w:val="TableParagraph"/>
              <w:spacing w:line="30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90" w:type="dxa"/>
          </w:tcPr>
          <w:p w:rsidR="004B17B8" w:rsidRDefault="00793359">
            <w:pPr>
              <w:pStyle w:val="TableParagraph"/>
              <w:spacing w:line="300" w:lineRule="exact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200" w:type="dxa"/>
          </w:tcPr>
          <w:p w:rsidR="004B17B8" w:rsidRDefault="00793359">
            <w:pPr>
              <w:pStyle w:val="TableParagraph"/>
              <w:spacing w:line="30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200" w:type="dxa"/>
          </w:tcPr>
          <w:p w:rsidR="004B17B8" w:rsidRDefault="00793359">
            <w:pPr>
              <w:pStyle w:val="TableParagraph"/>
              <w:spacing w:line="300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4B17B8">
        <w:trPr>
          <w:trHeight w:val="650"/>
        </w:trPr>
        <w:tc>
          <w:tcPr>
            <w:tcW w:w="12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19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2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2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19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2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2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793359">
      <w:pPr>
        <w:ind w:left="230"/>
        <w:rPr>
          <w:b/>
          <w:sz w:val="28"/>
        </w:rPr>
      </w:pPr>
      <w:r>
        <w:rPr>
          <w:b/>
          <w:sz w:val="28"/>
        </w:rPr>
        <w:t>Максимум за задание – 12 баллов.</w:t>
      </w:r>
    </w:p>
    <w:p w:rsidR="004B17B8" w:rsidRDefault="004B17B8">
      <w:pPr>
        <w:pStyle w:val="a3"/>
        <w:spacing w:before="9"/>
        <w:rPr>
          <w:b/>
          <w:sz w:val="26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650"/>
        </w:tabs>
        <w:ind w:left="229" w:right="218" w:firstLine="0"/>
        <w:jc w:val="both"/>
        <w:rPr>
          <w:sz w:val="28"/>
        </w:rPr>
      </w:pPr>
      <w:r>
        <w:rPr>
          <w:spacing w:val="-3"/>
          <w:sz w:val="28"/>
        </w:rPr>
        <w:t xml:space="preserve">Перед </w:t>
      </w:r>
      <w:r>
        <w:rPr>
          <w:sz w:val="28"/>
        </w:rPr>
        <w:t xml:space="preserve">вами отрывки из международных договоров России и </w:t>
      </w:r>
      <w:r>
        <w:rPr>
          <w:spacing w:val="2"/>
          <w:sz w:val="28"/>
        </w:rPr>
        <w:t xml:space="preserve">СССР, </w:t>
      </w:r>
      <w:r>
        <w:rPr>
          <w:sz w:val="28"/>
        </w:rPr>
        <w:t xml:space="preserve">заключённых с Японией. Определите, при каких правителях России/СССР  были подписаны данные договоры. Ответы внесите в предложенную ниже таблицу. Впишите во второй столбец таблицы напротив названия договора буквенное обозначение </w:t>
      </w:r>
      <w:r>
        <w:rPr>
          <w:spacing w:val="-4"/>
          <w:sz w:val="28"/>
        </w:rPr>
        <w:t xml:space="preserve">его </w:t>
      </w:r>
      <w:r>
        <w:rPr>
          <w:sz w:val="28"/>
        </w:rPr>
        <w:t>отрывка, в третьем укажите правителя России/СССР.</w:t>
      </w:r>
    </w:p>
    <w:p w:rsidR="004B17B8" w:rsidRDefault="004B17B8">
      <w:pPr>
        <w:pStyle w:val="a3"/>
        <w:spacing w:before="8"/>
        <w:rPr>
          <w:sz w:val="27"/>
        </w:rPr>
      </w:pPr>
    </w:p>
    <w:p w:rsidR="004B17B8" w:rsidRDefault="00793359">
      <w:pPr>
        <w:pStyle w:val="a3"/>
        <w:ind w:left="229" w:right="224"/>
        <w:jc w:val="both"/>
      </w:pPr>
      <w:r>
        <w:rPr>
          <w:b/>
        </w:rPr>
        <w:t xml:space="preserve">А) </w:t>
      </w:r>
      <w:r>
        <w:t>«Российское императорское правительство, признавая за Японией в Корее преобладающие интересы политические, военные и экономические, обязуется не вступаться и не препятствовать тем мерам руководства, покровительства и надзора, кои императорское японское правительство могло бы почесть необходимым принять в Корее. Российское императорское правительство уступает императорскому японскому правительству, с согласия китайского правительства, аренду Порт-Артура, Талиена и прилегающих территорий и территориальных вод».</w:t>
      </w:r>
    </w:p>
    <w:p w:rsidR="004B17B8" w:rsidRDefault="004B17B8">
      <w:pPr>
        <w:jc w:val="both"/>
        <w:sectPr w:rsidR="004B17B8">
          <w:pgSz w:w="11910" w:h="16840"/>
          <w:pgMar w:top="1320" w:right="920" w:bottom="980" w:left="900" w:header="706" w:footer="784" w:gutter="0"/>
          <w:cols w:space="720"/>
        </w:sectPr>
      </w:pPr>
    </w:p>
    <w:p w:rsidR="004B17B8" w:rsidRDefault="00793359">
      <w:pPr>
        <w:pStyle w:val="a3"/>
        <w:spacing w:before="78"/>
        <w:ind w:left="230" w:right="218"/>
        <w:jc w:val="both"/>
      </w:pPr>
      <w:r>
        <w:rPr>
          <w:b/>
          <w:spacing w:val="-3"/>
        </w:rPr>
        <w:lastRenderedPageBreak/>
        <w:t xml:space="preserve">Б) </w:t>
      </w:r>
      <w:r>
        <w:rPr>
          <w:spacing w:val="-3"/>
        </w:rPr>
        <w:t xml:space="preserve">«Отныне </w:t>
      </w:r>
      <w:r>
        <w:t xml:space="preserve">границы между Россией и Японией будут проходить между островами Итурупом и Урупом. Весь остров </w:t>
      </w:r>
      <w:r>
        <w:rPr>
          <w:spacing w:val="-3"/>
        </w:rPr>
        <w:t xml:space="preserve">Итуруп </w:t>
      </w:r>
      <w:r>
        <w:t xml:space="preserve">принадлежит Японии, а </w:t>
      </w:r>
      <w:r>
        <w:rPr>
          <w:spacing w:val="-4"/>
        </w:rPr>
        <w:t xml:space="preserve">весь </w:t>
      </w:r>
      <w:r>
        <w:t xml:space="preserve">остров </w:t>
      </w:r>
      <w:r>
        <w:rPr>
          <w:spacing w:val="-3"/>
        </w:rPr>
        <w:t xml:space="preserve">Уруп </w:t>
      </w:r>
      <w:r>
        <w:t xml:space="preserve">и прочие Курильские острова к северу составляют владение России. Что касается острова Крафто (Сахалина), то он остаётся неразделённым между  Россией  и  Японией,  как  было  до  сего  времени.  &lt;…&gt;  Как  Русский  в Японии, </w:t>
      </w:r>
      <w:r>
        <w:rPr>
          <w:spacing w:val="-3"/>
        </w:rPr>
        <w:t xml:space="preserve">так </w:t>
      </w:r>
      <w:r>
        <w:t>и Японец в России всегда свободны и не подвергаются никаким стеснениям».</w:t>
      </w:r>
    </w:p>
    <w:p w:rsidR="004B17B8" w:rsidRDefault="004B17B8">
      <w:pPr>
        <w:pStyle w:val="a3"/>
        <w:spacing w:before="6"/>
        <w:rPr>
          <w:sz w:val="27"/>
        </w:rPr>
      </w:pPr>
    </w:p>
    <w:p w:rsidR="004B17B8" w:rsidRDefault="00793359">
      <w:pPr>
        <w:pStyle w:val="a3"/>
        <w:ind w:left="230" w:right="222"/>
        <w:jc w:val="both"/>
      </w:pPr>
      <w:r>
        <w:rPr>
          <w:b/>
          <w:spacing w:val="6"/>
        </w:rPr>
        <w:t xml:space="preserve">В) </w:t>
      </w:r>
      <w:r>
        <w:rPr>
          <w:spacing w:val="-5"/>
        </w:rPr>
        <w:t xml:space="preserve">«Его </w:t>
      </w:r>
      <w:r>
        <w:t xml:space="preserve">Величество Император Всероссийский и Его Величество Император Японский, </w:t>
      </w:r>
      <w:r>
        <w:rPr>
          <w:spacing w:val="-3"/>
        </w:rPr>
        <w:t xml:space="preserve">желая </w:t>
      </w:r>
      <w:r>
        <w:t xml:space="preserve">положить конец многочисленным неудобствам, проистекающим от совместного владения островом Сахалином, и упрочить существующее между Ними доброе согласие, постановили заключить  трактат  о взаимной </w:t>
      </w:r>
      <w:r>
        <w:rPr>
          <w:spacing w:val="-3"/>
        </w:rPr>
        <w:t xml:space="preserve">уступке, со </w:t>
      </w:r>
      <w:r>
        <w:t xml:space="preserve">стороны </w:t>
      </w:r>
      <w:r>
        <w:rPr>
          <w:spacing w:val="-3"/>
        </w:rPr>
        <w:t xml:space="preserve">Его </w:t>
      </w:r>
      <w:r>
        <w:t xml:space="preserve">Величества Императора Всероссийского </w:t>
      </w:r>
      <w:r>
        <w:rPr>
          <w:spacing w:val="-3"/>
        </w:rPr>
        <w:t xml:space="preserve">группы </w:t>
      </w:r>
      <w:r>
        <w:t xml:space="preserve">Курильских островов, а </w:t>
      </w:r>
      <w:r>
        <w:rPr>
          <w:spacing w:val="-3"/>
        </w:rPr>
        <w:t xml:space="preserve">со </w:t>
      </w:r>
      <w:r>
        <w:t xml:space="preserve">стороны Его Величества Императора Японского </w:t>
      </w:r>
      <w:r>
        <w:rPr>
          <w:spacing w:val="-3"/>
        </w:rPr>
        <w:t xml:space="preserve">Его </w:t>
      </w:r>
      <w:r>
        <w:t xml:space="preserve">прав на остров Сахалин (Крафто), и назначили на </w:t>
      </w:r>
      <w:r>
        <w:rPr>
          <w:spacing w:val="-4"/>
        </w:rPr>
        <w:t>сей</w:t>
      </w:r>
      <w:r>
        <w:t>конец своими Уполномоченными, аименно…».</w:t>
      </w:r>
    </w:p>
    <w:p w:rsidR="004B17B8" w:rsidRDefault="004B17B8">
      <w:pPr>
        <w:pStyle w:val="a3"/>
        <w:spacing w:before="2"/>
      </w:pPr>
    </w:p>
    <w:p w:rsidR="004B17B8" w:rsidRDefault="00793359">
      <w:pPr>
        <w:pStyle w:val="a3"/>
        <w:spacing w:before="1"/>
        <w:ind w:left="230" w:right="222" w:hanging="1"/>
        <w:jc w:val="both"/>
      </w:pPr>
      <w:r>
        <w:rPr>
          <w:b/>
        </w:rPr>
        <w:t xml:space="preserve">Г) </w:t>
      </w:r>
      <w:r>
        <w:t xml:space="preserve">«Состояние войны между Союзом Советских Социалистических Республик и Японией прекращается </w:t>
      </w:r>
      <w:r>
        <w:rPr>
          <w:spacing w:val="-3"/>
        </w:rPr>
        <w:t xml:space="preserve">со </w:t>
      </w:r>
      <w:r>
        <w:t xml:space="preserve">дня вступления в силу настоящей Декларации, и между ними восстанавливаются мир и добрососедские дружественные отношения. &lt;…&gt; Союз Советских Социалистических </w:t>
      </w:r>
      <w:r>
        <w:rPr>
          <w:spacing w:val="-3"/>
        </w:rPr>
        <w:t xml:space="preserve">Республик </w:t>
      </w:r>
      <w:r>
        <w:t xml:space="preserve">поддержит просьбу Японии о принятии </w:t>
      </w:r>
      <w:r>
        <w:rPr>
          <w:spacing w:val="-3"/>
        </w:rPr>
        <w:t xml:space="preserve">её </w:t>
      </w:r>
      <w:r>
        <w:t>в члены Организации Объединённых</w:t>
      </w:r>
      <w:r>
        <w:rPr>
          <w:spacing w:val="-3"/>
        </w:rPr>
        <w:t xml:space="preserve"> Наций».</w:t>
      </w:r>
    </w:p>
    <w:p w:rsidR="004B17B8" w:rsidRDefault="004B17B8">
      <w:pPr>
        <w:pStyle w:val="a3"/>
        <w:spacing w:before="8"/>
      </w:pPr>
    </w:p>
    <w:p w:rsidR="004B17B8" w:rsidRDefault="00793359">
      <w:pPr>
        <w:pStyle w:val="1"/>
        <w:spacing w:after="9"/>
      </w:pPr>
      <w:r>
        <w:t>Ответ.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0"/>
        <w:gridCol w:w="1700"/>
        <w:gridCol w:w="5070"/>
      </w:tblGrid>
      <w:tr w:rsidR="004B17B8">
        <w:trPr>
          <w:trHeight w:val="639"/>
        </w:trPr>
        <w:tc>
          <w:tcPr>
            <w:tcW w:w="3090" w:type="dxa"/>
          </w:tcPr>
          <w:p w:rsidR="004B17B8" w:rsidRDefault="00793359">
            <w:pPr>
              <w:pStyle w:val="TableParagraph"/>
              <w:spacing w:line="321" w:lineRule="exact"/>
              <w:ind w:left="92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Договор</w:t>
            </w:r>
          </w:p>
        </w:tc>
        <w:tc>
          <w:tcPr>
            <w:tcW w:w="1700" w:type="dxa"/>
          </w:tcPr>
          <w:p w:rsidR="004B17B8" w:rsidRDefault="00793359">
            <w:pPr>
              <w:pStyle w:val="TableParagraph"/>
              <w:spacing w:before="4" w:line="320" w:lineRule="exact"/>
              <w:ind w:left="395" w:right="222" w:hanging="130"/>
              <w:rPr>
                <w:b/>
                <w:sz w:val="28"/>
              </w:rPr>
            </w:pPr>
            <w:r>
              <w:rPr>
                <w:b/>
                <w:sz w:val="28"/>
              </w:rPr>
              <w:t>Отрывок (буква)</w:t>
            </w:r>
          </w:p>
        </w:tc>
        <w:tc>
          <w:tcPr>
            <w:tcW w:w="5070" w:type="dxa"/>
          </w:tcPr>
          <w:p w:rsidR="004B17B8" w:rsidRDefault="00793359">
            <w:pPr>
              <w:pStyle w:val="TableParagraph"/>
              <w:spacing w:line="321" w:lineRule="exact"/>
              <w:ind w:left="935"/>
              <w:rPr>
                <w:b/>
                <w:sz w:val="28"/>
              </w:rPr>
            </w:pPr>
            <w:r>
              <w:rPr>
                <w:b/>
                <w:sz w:val="28"/>
              </w:rPr>
              <w:t>Правитель России/СССР</w:t>
            </w:r>
          </w:p>
        </w:tc>
      </w:tr>
      <w:tr w:rsidR="004B17B8">
        <w:trPr>
          <w:trHeight w:val="636"/>
        </w:trPr>
        <w:tc>
          <w:tcPr>
            <w:tcW w:w="3090" w:type="dxa"/>
          </w:tcPr>
          <w:p w:rsidR="004B17B8" w:rsidRDefault="00793359">
            <w:pPr>
              <w:pStyle w:val="TableParagraph"/>
              <w:spacing w:line="307" w:lineRule="exact"/>
              <w:ind w:left="82" w:right="83"/>
              <w:jc w:val="center"/>
              <w:rPr>
                <w:sz w:val="28"/>
              </w:rPr>
            </w:pPr>
            <w:r>
              <w:rPr>
                <w:sz w:val="28"/>
              </w:rPr>
              <w:t>Симодский трактат</w:t>
            </w:r>
          </w:p>
        </w:tc>
        <w:tc>
          <w:tcPr>
            <w:tcW w:w="17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50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  <w:tr w:rsidR="004B17B8">
        <w:trPr>
          <w:trHeight w:val="650"/>
        </w:trPr>
        <w:tc>
          <w:tcPr>
            <w:tcW w:w="3090" w:type="dxa"/>
          </w:tcPr>
          <w:p w:rsidR="004B17B8" w:rsidRDefault="00793359">
            <w:pPr>
              <w:pStyle w:val="TableParagraph"/>
              <w:spacing w:line="311" w:lineRule="exact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Петербургский договор</w:t>
            </w:r>
          </w:p>
        </w:tc>
        <w:tc>
          <w:tcPr>
            <w:tcW w:w="17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50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  <w:tr w:rsidR="004B17B8">
        <w:trPr>
          <w:trHeight w:val="640"/>
        </w:trPr>
        <w:tc>
          <w:tcPr>
            <w:tcW w:w="3090" w:type="dxa"/>
          </w:tcPr>
          <w:p w:rsidR="004B17B8" w:rsidRDefault="00793359">
            <w:pPr>
              <w:pStyle w:val="TableParagraph"/>
              <w:spacing w:line="311" w:lineRule="exact"/>
              <w:ind w:left="92" w:right="82"/>
              <w:jc w:val="center"/>
              <w:rPr>
                <w:sz w:val="28"/>
              </w:rPr>
            </w:pPr>
            <w:r>
              <w:rPr>
                <w:sz w:val="28"/>
              </w:rPr>
              <w:t>Портсмутский договор</w:t>
            </w:r>
          </w:p>
        </w:tc>
        <w:tc>
          <w:tcPr>
            <w:tcW w:w="17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50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  <w:tr w:rsidR="004B17B8">
        <w:trPr>
          <w:trHeight w:val="649"/>
        </w:trPr>
        <w:tc>
          <w:tcPr>
            <w:tcW w:w="3090" w:type="dxa"/>
          </w:tcPr>
          <w:p w:rsidR="004B17B8" w:rsidRDefault="00793359">
            <w:pPr>
              <w:pStyle w:val="TableParagraph"/>
              <w:spacing w:line="311" w:lineRule="exact"/>
              <w:ind w:left="92" w:right="83"/>
              <w:jc w:val="center"/>
              <w:rPr>
                <w:sz w:val="28"/>
              </w:rPr>
            </w:pPr>
            <w:r>
              <w:rPr>
                <w:sz w:val="28"/>
              </w:rPr>
              <w:t>Московская декларация</w:t>
            </w:r>
          </w:p>
        </w:tc>
        <w:tc>
          <w:tcPr>
            <w:tcW w:w="17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50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793359">
      <w:pPr>
        <w:ind w:left="230"/>
        <w:rPr>
          <w:b/>
          <w:sz w:val="28"/>
        </w:rPr>
      </w:pPr>
      <w:r>
        <w:rPr>
          <w:b/>
          <w:sz w:val="28"/>
        </w:rPr>
        <w:t>Максимум за задание – 16 баллов.</w:t>
      </w:r>
    </w:p>
    <w:p w:rsidR="004B17B8" w:rsidRDefault="004B17B8">
      <w:pPr>
        <w:pStyle w:val="a3"/>
        <w:spacing w:before="9"/>
        <w:rPr>
          <w:b/>
          <w:sz w:val="26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790"/>
        </w:tabs>
        <w:ind w:left="229" w:right="218" w:firstLine="0"/>
        <w:jc w:val="both"/>
        <w:rPr>
          <w:sz w:val="28"/>
        </w:rPr>
      </w:pPr>
      <w:r>
        <w:rPr>
          <w:sz w:val="28"/>
        </w:rPr>
        <w:t xml:space="preserve">В таблице помещены названия известных наступательных операций, осуществлённых Красной </w:t>
      </w:r>
      <w:r>
        <w:rPr>
          <w:spacing w:val="-3"/>
          <w:sz w:val="28"/>
        </w:rPr>
        <w:t xml:space="preserve">Армией </w:t>
      </w:r>
      <w:r>
        <w:rPr>
          <w:sz w:val="28"/>
        </w:rPr>
        <w:t xml:space="preserve">в годы Великой Отечественной войны. Заполните таблицу, </w:t>
      </w:r>
      <w:r>
        <w:rPr>
          <w:spacing w:val="-3"/>
          <w:sz w:val="28"/>
        </w:rPr>
        <w:t xml:space="preserve">вписав </w:t>
      </w:r>
      <w:r>
        <w:rPr>
          <w:sz w:val="28"/>
        </w:rPr>
        <w:t>в неё арабские цифры, которыми обозначены сроки проведения операций, буквенные обозначения основных целей каждой операции и римские  цифры,  которыми  обозначены  изображения,  связанные с той или инойоперацией.</w:t>
      </w:r>
    </w:p>
    <w:p w:rsidR="004B17B8" w:rsidRDefault="004B17B8">
      <w:pPr>
        <w:jc w:val="both"/>
        <w:rPr>
          <w:sz w:val="28"/>
        </w:rPr>
        <w:sectPr w:rsidR="004B17B8">
          <w:pgSz w:w="11910" w:h="16840"/>
          <w:pgMar w:top="1320" w:right="920" w:bottom="980" w:left="900" w:header="706" w:footer="784" w:gutter="0"/>
          <w:cols w:space="720"/>
        </w:sectPr>
      </w:pPr>
    </w:p>
    <w:p w:rsidR="004B17B8" w:rsidRDefault="00312CE7">
      <w:pPr>
        <w:pStyle w:val="a3"/>
        <w:spacing w:before="5"/>
        <w:rPr>
          <w:sz w:val="23"/>
        </w:rPr>
      </w:pPr>
      <w:r w:rsidRPr="00312CE7">
        <w:lastRenderedPageBreak/>
        <w:pict>
          <v:group id="_x0000_s1050" style="position:absolute;margin-left:352.7pt;margin-top:116.15pt;width:191.3pt;height:339.35pt;z-index:-252384256;mso-position-horizontal-relative:page;mso-position-vertical-relative:page" coordorigin="7054,2323" coordsize="3826,6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alt="ÐÐ°ÑÑÐ¸Ð½ÐºÐ¸ Ð¿Ð¾ Ð·Ð°Ð¿ÑÐ¾ÑÑ ÐÐÐ ÐÐ ÐÐÐ ÐÐÐÐ Ð¡ÐÐÐ®Ð¢Ð" style="position:absolute;left:7084;top:2322;width:3796;height:4247">
              <v:imagedata r:id="rId9" o:title=""/>
            </v:shape>
            <v:shape id="_x0000_s1051" type="#_x0000_t75" alt="ÐÐ°ÑÑÐ¸Ð½ÐºÐ¸ Ð¿Ð¾ Ð·Ð°Ð¿ÑÐ¾ÑÑ Ð¾Ð¿ÐµÑÐ°ÑÐ¸Ñ Ð±Ð°Ð³ÑÐ°ÑÐ¸Ð¾Ð½" style="position:absolute;left:7054;top:6634;width:3595;height:2475">
              <v:imagedata r:id="rId10" o:title=""/>
            </v:shape>
            <w10:wrap anchorx="page" anchory="page"/>
          </v:group>
        </w:pict>
      </w:r>
      <w:r w:rsidRPr="00312CE7">
        <w:pict>
          <v:group id="_x0000_s1047" style="position:absolute;margin-left:354.2pt;margin-top:459pt;width:178.8pt;height:245.9pt;z-index:-252383232;mso-position-horizontal-relative:page;mso-position-vertical-relative:page" coordorigin="7084,9180" coordsize="3576,4918">
            <v:shape id="_x0000_s1049" type="#_x0000_t75" style="position:absolute;left:7084;top:9179;width:3575;height:3161">
              <v:imagedata r:id="rId11" o:title=""/>
            </v:shape>
            <v:shape id="_x0000_s1048" type="#_x0000_t75" style="position:absolute;left:7084;top:12410;width:3576;height:1688">
              <v:imagedata r:id="rId12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0"/>
        <w:gridCol w:w="3260"/>
        <w:gridCol w:w="4650"/>
      </w:tblGrid>
      <w:tr w:rsidR="004B17B8">
        <w:trPr>
          <w:trHeight w:val="700"/>
        </w:trPr>
        <w:tc>
          <w:tcPr>
            <w:tcW w:w="1950" w:type="dxa"/>
          </w:tcPr>
          <w:p w:rsidR="004B17B8" w:rsidRDefault="00793359">
            <w:pPr>
              <w:pStyle w:val="TableParagraph"/>
              <w:ind w:left="245" w:firstLine="320"/>
              <w:rPr>
                <w:b/>
                <w:sz w:val="28"/>
              </w:rPr>
            </w:pPr>
            <w:r>
              <w:rPr>
                <w:b/>
                <w:sz w:val="28"/>
              </w:rPr>
              <w:t>Сроки проведения</w:t>
            </w:r>
          </w:p>
        </w:tc>
        <w:tc>
          <w:tcPr>
            <w:tcW w:w="3260" w:type="dxa"/>
          </w:tcPr>
          <w:p w:rsidR="004B17B8" w:rsidRDefault="00793359">
            <w:pPr>
              <w:pStyle w:val="TableParagraph"/>
              <w:ind w:left="1035" w:hanging="350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Основная цель операции</w:t>
            </w:r>
          </w:p>
        </w:tc>
        <w:tc>
          <w:tcPr>
            <w:tcW w:w="4650" w:type="dxa"/>
          </w:tcPr>
          <w:p w:rsidR="004B17B8" w:rsidRDefault="00793359">
            <w:pPr>
              <w:pStyle w:val="TableParagraph"/>
              <w:spacing w:line="321" w:lineRule="exact"/>
              <w:ind w:left="1435"/>
              <w:rPr>
                <w:b/>
                <w:sz w:val="28"/>
              </w:rPr>
            </w:pPr>
            <w:r>
              <w:rPr>
                <w:b/>
                <w:sz w:val="28"/>
              </w:rPr>
              <w:t>Иллюстрации</w:t>
            </w:r>
          </w:p>
        </w:tc>
      </w:tr>
      <w:tr w:rsidR="004B17B8">
        <w:trPr>
          <w:trHeight w:val="4300"/>
        </w:trPr>
        <w:tc>
          <w:tcPr>
            <w:tcW w:w="1950" w:type="dxa"/>
          </w:tcPr>
          <w:p w:rsidR="004B17B8" w:rsidRDefault="00793359">
            <w:pPr>
              <w:pStyle w:val="TableParagraph"/>
              <w:spacing w:line="242" w:lineRule="auto"/>
              <w:ind w:left="115" w:right="315"/>
              <w:rPr>
                <w:sz w:val="28"/>
              </w:rPr>
            </w:pPr>
            <w:r>
              <w:rPr>
                <w:sz w:val="28"/>
              </w:rPr>
              <w:t>1) август – сентябрь 1943 г.</w:t>
            </w:r>
          </w:p>
        </w:tc>
        <w:tc>
          <w:tcPr>
            <w:tcW w:w="3260" w:type="dxa"/>
          </w:tcPr>
          <w:p w:rsidR="004B17B8" w:rsidRDefault="00793359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z w:val="28"/>
              </w:rPr>
              <w:t>А) Разгром фашистских войск под Сталинградом</w:t>
            </w:r>
          </w:p>
        </w:tc>
        <w:tc>
          <w:tcPr>
            <w:tcW w:w="4650" w:type="dxa"/>
          </w:tcPr>
          <w:p w:rsidR="004B17B8" w:rsidRDefault="00793359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</w:tr>
      <w:tr w:rsidR="004B17B8">
        <w:trPr>
          <w:trHeight w:val="2540"/>
        </w:trPr>
        <w:tc>
          <w:tcPr>
            <w:tcW w:w="1950" w:type="dxa"/>
          </w:tcPr>
          <w:p w:rsidR="004B17B8" w:rsidRDefault="00793359">
            <w:pPr>
              <w:pStyle w:val="TableParagraph"/>
              <w:ind w:left="115" w:right="315"/>
              <w:rPr>
                <w:sz w:val="28"/>
              </w:rPr>
            </w:pPr>
            <w:r>
              <w:rPr>
                <w:sz w:val="28"/>
              </w:rPr>
              <w:t>2) ноябрь 1942 г. – февраль 1943 г.</w:t>
            </w:r>
          </w:p>
        </w:tc>
        <w:tc>
          <w:tcPr>
            <w:tcW w:w="3260" w:type="dxa"/>
          </w:tcPr>
          <w:p w:rsidR="004B17B8" w:rsidRDefault="00793359">
            <w:pPr>
              <w:pStyle w:val="TableParagraph"/>
              <w:spacing w:line="244" w:lineRule="auto"/>
              <w:ind w:left="115"/>
              <w:rPr>
                <w:sz w:val="28"/>
              </w:rPr>
            </w:pPr>
            <w:r>
              <w:rPr>
                <w:sz w:val="28"/>
              </w:rPr>
              <w:t>Б) Освобождение Белгорода и Харькова</w:t>
            </w:r>
          </w:p>
        </w:tc>
        <w:tc>
          <w:tcPr>
            <w:tcW w:w="4650" w:type="dxa"/>
          </w:tcPr>
          <w:p w:rsidR="004B17B8" w:rsidRDefault="00793359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</w:tr>
      <w:tr w:rsidR="004B17B8">
        <w:trPr>
          <w:trHeight w:val="3220"/>
        </w:trPr>
        <w:tc>
          <w:tcPr>
            <w:tcW w:w="1950" w:type="dxa"/>
          </w:tcPr>
          <w:p w:rsidR="004B17B8" w:rsidRDefault="00793359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3) июнь –</w:t>
            </w:r>
          </w:p>
          <w:p w:rsidR="004B17B8" w:rsidRDefault="00793359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август 1944 г.</w:t>
            </w:r>
          </w:p>
        </w:tc>
        <w:tc>
          <w:tcPr>
            <w:tcW w:w="3260" w:type="dxa"/>
          </w:tcPr>
          <w:p w:rsidR="004B17B8" w:rsidRDefault="00793359">
            <w:pPr>
              <w:pStyle w:val="TableParagraph"/>
              <w:spacing w:line="237" w:lineRule="auto"/>
              <w:ind w:left="115" w:right="349"/>
              <w:rPr>
                <w:sz w:val="28"/>
              </w:rPr>
            </w:pPr>
            <w:r>
              <w:rPr>
                <w:sz w:val="28"/>
              </w:rPr>
              <w:t>В) Дезорганизация перевозок в тылу врага</w:t>
            </w:r>
          </w:p>
        </w:tc>
        <w:tc>
          <w:tcPr>
            <w:tcW w:w="4650" w:type="dxa"/>
          </w:tcPr>
          <w:p w:rsidR="004B17B8" w:rsidRDefault="00793359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</w:tr>
      <w:tr w:rsidR="004B17B8">
        <w:trPr>
          <w:trHeight w:val="1740"/>
        </w:trPr>
        <w:tc>
          <w:tcPr>
            <w:tcW w:w="1950" w:type="dxa"/>
          </w:tcPr>
          <w:p w:rsidR="004B17B8" w:rsidRDefault="00793359">
            <w:pPr>
              <w:pStyle w:val="TableParagraph"/>
              <w:spacing w:line="237" w:lineRule="auto"/>
              <w:ind w:left="115" w:right="315"/>
              <w:rPr>
                <w:sz w:val="28"/>
              </w:rPr>
            </w:pPr>
            <w:r>
              <w:rPr>
                <w:sz w:val="28"/>
              </w:rPr>
              <w:t>4) август 1943 г.</w:t>
            </w:r>
          </w:p>
        </w:tc>
        <w:tc>
          <w:tcPr>
            <w:tcW w:w="3260" w:type="dxa"/>
          </w:tcPr>
          <w:p w:rsidR="004B17B8" w:rsidRDefault="00793359">
            <w:pPr>
              <w:pStyle w:val="TableParagraph"/>
              <w:spacing w:line="237" w:lineRule="auto"/>
              <w:ind w:left="115"/>
              <w:rPr>
                <w:sz w:val="28"/>
              </w:rPr>
            </w:pPr>
            <w:r>
              <w:rPr>
                <w:sz w:val="28"/>
              </w:rPr>
              <w:t>Г) Освобождение Белоруссии</w:t>
            </w:r>
          </w:p>
        </w:tc>
        <w:tc>
          <w:tcPr>
            <w:tcW w:w="4650" w:type="dxa"/>
          </w:tcPr>
          <w:p w:rsidR="004B17B8" w:rsidRDefault="00793359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</w:tr>
    </w:tbl>
    <w:p w:rsidR="004B17B8" w:rsidRDefault="004B17B8">
      <w:pPr>
        <w:spacing w:line="311" w:lineRule="exact"/>
        <w:rPr>
          <w:sz w:val="28"/>
        </w:rPr>
        <w:sectPr w:rsidR="004B17B8">
          <w:pgSz w:w="11910" w:h="16840"/>
          <w:pgMar w:top="1320" w:right="920" w:bottom="980" w:left="900" w:header="706" w:footer="784" w:gutter="0"/>
          <w:cols w:space="720"/>
        </w:sectPr>
      </w:pPr>
    </w:p>
    <w:p w:rsidR="004B17B8" w:rsidRDefault="00793359">
      <w:pPr>
        <w:pStyle w:val="1"/>
        <w:spacing w:before="88"/>
      </w:pPr>
      <w:r>
        <w:lastRenderedPageBreak/>
        <w:t>Ответ.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2270"/>
        <w:gridCol w:w="1800"/>
        <w:gridCol w:w="2420"/>
      </w:tblGrid>
      <w:tr w:rsidR="004B17B8">
        <w:trPr>
          <w:trHeight w:val="1290"/>
        </w:trPr>
        <w:tc>
          <w:tcPr>
            <w:tcW w:w="3370" w:type="dxa"/>
          </w:tcPr>
          <w:p w:rsidR="004B17B8" w:rsidRDefault="00793359">
            <w:pPr>
              <w:pStyle w:val="TableParagraph"/>
              <w:ind w:left="1085" w:hanging="58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 военных операций</w:t>
            </w:r>
          </w:p>
        </w:tc>
        <w:tc>
          <w:tcPr>
            <w:tcW w:w="2270" w:type="dxa"/>
          </w:tcPr>
          <w:p w:rsidR="004B17B8" w:rsidRDefault="00793359">
            <w:pPr>
              <w:pStyle w:val="TableParagraph"/>
              <w:ind w:left="343" w:right="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Цифровое обозначение сроков</w:t>
            </w:r>
          </w:p>
          <w:p w:rsidR="004B17B8" w:rsidRDefault="00793359">
            <w:pPr>
              <w:pStyle w:val="TableParagraph"/>
              <w:spacing w:before="2" w:line="301" w:lineRule="exact"/>
              <w:ind w:left="325" w:right="3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  <w:tc>
          <w:tcPr>
            <w:tcW w:w="1800" w:type="dxa"/>
          </w:tcPr>
          <w:p w:rsidR="004B17B8" w:rsidRDefault="00793359">
            <w:pPr>
              <w:pStyle w:val="TableParagraph"/>
              <w:ind w:left="125" w:right="108" w:firstLine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Буквенное </w:t>
            </w:r>
            <w:r>
              <w:rPr>
                <w:b/>
                <w:spacing w:val="-1"/>
                <w:sz w:val="28"/>
              </w:rPr>
              <w:t xml:space="preserve">обозначение </w:t>
            </w:r>
            <w:r>
              <w:rPr>
                <w:b/>
                <w:spacing w:val="-3"/>
                <w:sz w:val="28"/>
              </w:rPr>
              <w:t>целей</w:t>
            </w:r>
          </w:p>
        </w:tc>
        <w:tc>
          <w:tcPr>
            <w:tcW w:w="2420" w:type="dxa"/>
          </w:tcPr>
          <w:p w:rsidR="004B17B8" w:rsidRDefault="00793359">
            <w:pPr>
              <w:pStyle w:val="TableParagraph"/>
              <w:ind w:left="355" w:right="323" w:firstLine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Цифровое обозначение иллюстрации</w:t>
            </w:r>
          </w:p>
        </w:tc>
      </w:tr>
      <w:tr w:rsidR="004B17B8">
        <w:trPr>
          <w:trHeight w:val="450"/>
        </w:trPr>
        <w:tc>
          <w:tcPr>
            <w:tcW w:w="3370" w:type="dxa"/>
          </w:tcPr>
          <w:p w:rsidR="004B17B8" w:rsidRDefault="00793359">
            <w:pPr>
              <w:pStyle w:val="TableParagraph"/>
              <w:spacing w:line="311" w:lineRule="exact"/>
              <w:ind w:left="192" w:right="172"/>
              <w:jc w:val="center"/>
              <w:rPr>
                <w:sz w:val="28"/>
              </w:rPr>
            </w:pPr>
            <w:r>
              <w:rPr>
                <w:sz w:val="28"/>
              </w:rPr>
              <w:t>«Багратион»</w:t>
            </w:r>
          </w:p>
        </w:tc>
        <w:tc>
          <w:tcPr>
            <w:tcW w:w="22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242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  <w:tr w:rsidR="004B17B8">
        <w:trPr>
          <w:trHeight w:val="460"/>
        </w:trPr>
        <w:tc>
          <w:tcPr>
            <w:tcW w:w="3370" w:type="dxa"/>
          </w:tcPr>
          <w:p w:rsidR="004B17B8" w:rsidRDefault="00793359">
            <w:pPr>
              <w:pStyle w:val="TableParagraph"/>
              <w:spacing w:line="311" w:lineRule="exact"/>
              <w:ind w:left="182" w:right="172"/>
              <w:jc w:val="center"/>
              <w:rPr>
                <w:sz w:val="28"/>
              </w:rPr>
            </w:pPr>
            <w:r>
              <w:rPr>
                <w:sz w:val="28"/>
              </w:rPr>
              <w:t>«Рельсовая война»</w:t>
            </w:r>
          </w:p>
        </w:tc>
        <w:tc>
          <w:tcPr>
            <w:tcW w:w="22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242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  <w:tr w:rsidR="004B17B8">
        <w:trPr>
          <w:trHeight w:val="450"/>
        </w:trPr>
        <w:tc>
          <w:tcPr>
            <w:tcW w:w="3370" w:type="dxa"/>
          </w:tcPr>
          <w:p w:rsidR="004B17B8" w:rsidRDefault="00793359">
            <w:pPr>
              <w:pStyle w:val="TableParagraph"/>
              <w:spacing w:line="311" w:lineRule="exact"/>
              <w:ind w:left="192" w:right="172"/>
              <w:jc w:val="center"/>
              <w:rPr>
                <w:sz w:val="28"/>
              </w:rPr>
            </w:pPr>
            <w:r>
              <w:rPr>
                <w:sz w:val="28"/>
              </w:rPr>
              <w:t>«Полководец Румянцев»</w:t>
            </w:r>
          </w:p>
        </w:tc>
        <w:tc>
          <w:tcPr>
            <w:tcW w:w="22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242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  <w:tr w:rsidR="004B17B8">
        <w:trPr>
          <w:trHeight w:val="450"/>
        </w:trPr>
        <w:tc>
          <w:tcPr>
            <w:tcW w:w="3370" w:type="dxa"/>
          </w:tcPr>
          <w:p w:rsidR="004B17B8" w:rsidRDefault="00793359">
            <w:pPr>
              <w:pStyle w:val="TableParagraph"/>
              <w:spacing w:line="311" w:lineRule="exact"/>
              <w:ind w:left="191" w:right="172"/>
              <w:jc w:val="center"/>
              <w:rPr>
                <w:sz w:val="28"/>
              </w:rPr>
            </w:pPr>
            <w:r>
              <w:rPr>
                <w:sz w:val="28"/>
              </w:rPr>
              <w:t>«Уран»</w:t>
            </w:r>
          </w:p>
        </w:tc>
        <w:tc>
          <w:tcPr>
            <w:tcW w:w="227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180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  <w:tc>
          <w:tcPr>
            <w:tcW w:w="2420" w:type="dxa"/>
          </w:tcPr>
          <w:p w:rsidR="004B17B8" w:rsidRDefault="004B17B8">
            <w:pPr>
              <w:pStyle w:val="TableParagraph"/>
              <w:rPr>
                <w:sz w:val="26"/>
              </w:rPr>
            </w:pPr>
          </w:p>
        </w:tc>
      </w:tr>
    </w:tbl>
    <w:p w:rsidR="004B17B8" w:rsidRDefault="00793359">
      <w:pPr>
        <w:ind w:left="230"/>
        <w:rPr>
          <w:b/>
          <w:sz w:val="28"/>
        </w:rPr>
      </w:pPr>
      <w:r>
        <w:rPr>
          <w:b/>
          <w:sz w:val="28"/>
        </w:rPr>
        <w:t>Максимум за задание – 12 баллов.</w:t>
      </w:r>
    </w:p>
    <w:p w:rsidR="004B17B8" w:rsidRDefault="004B17B8">
      <w:pPr>
        <w:pStyle w:val="a3"/>
        <w:spacing w:before="9"/>
        <w:rPr>
          <w:b/>
          <w:sz w:val="26"/>
        </w:rPr>
      </w:pPr>
    </w:p>
    <w:p w:rsidR="004B17B8" w:rsidRDefault="00793359">
      <w:pPr>
        <w:pStyle w:val="a4"/>
        <w:numPr>
          <w:ilvl w:val="0"/>
          <w:numId w:val="7"/>
        </w:numPr>
        <w:tabs>
          <w:tab w:val="left" w:pos="731"/>
        </w:tabs>
        <w:spacing w:line="242" w:lineRule="auto"/>
        <w:ind w:left="230" w:right="223" w:hanging="1"/>
        <w:jc w:val="both"/>
        <w:rPr>
          <w:sz w:val="28"/>
        </w:rPr>
      </w:pPr>
      <w:r>
        <w:rPr>
          <w:sz w:val="28"/>
        </w:rPr>
        <w:t>Вам предстоит работать  с  высказываниями  историков  и  современников о событиях и деятелях отечественной истории. Выберите из них одно, которое станет темой вашегосочинения-эссе.</w:t>
      </w:r>
    </w:p>
    <w:p w:rsidR="004B17B8" w:rsidRDefault="00793359">
      <w:pPr>
        <w:pStyle w:val="a3"/>
        <w:spacing w:line="237" w:lineRule="auto"/>
        <w:ind w:left="229" w:right="229"/>
        <w:jc w:val="both"/>
      </w:pPr>
      <w:r>
        <w:t>При написании работы исходите из того, что жюри, оценивая ваше эссе, будет руководствоваться следующими критериями.</w:t>
      </w:r>
    </w:p>
    <w:p w:rsidR="004B17B8" w:rsidRDefault="00793359">
      <w:pPr>
        <w:pStyle w:val="a4"/>
        <w:numPr>
          <w:ilvl w:val="0"/>
          <w:numId w:val="2"/>
        </w:numPr>
        <w:tabs>
          <w:tab w:val="left" w:pos="530"/>
        </w:tabs>
        <w:ind w:right="226" w:firstLine="0"/>
        <w:rPr>
          <w:sz w:val="28"/>
        </w:rPr>
      </w:pPr>
      <w:r>
        <w:rPr>
          <w:sz w:val="28"/>
        </w:rPr>
        <w:t>Раскрытие смысла высказывания: постановка содержащейся в высказывании историческойпроблемы.</w:t>
      </w:r>
    </w:p>
    <w:p w:rsidR="004B17B8" w:rsidRDefault="00793359">
      <w:pPr>
        <w:pStyle w:val="a4"/>
        <w:numPr>
          <w:ilvl w:val="0"/>
          <w:numId w:val="2"/>
        </w:numPr>
        <w:tabs>
          <w:tab w:val="left" w:pos="630"/>
          <w:tab w:val="left" w:pos="7939"/>
        </w:tabs>
        <w:spacing w:before="3"/>
        <w:ind w:right="224" w:firstLine="0"/>
        <w:rPr>
          <w:sz w:val="28"/>
        </w:rPr>
      </w:pPr>
      <w:r>
        <w:rPr>
          <w:sz w:val="28"/>
        </w:rPr>
        <w:t>Выражение   своей   точки   зренияпо сформулированной</w:t>
      </w:r>
      <w:r>
        <w:rPr>
          <w:sz w:val="28"/>
        </w:rPr>
        <w:tab/>
        <w:t xml:space="preserve">проблеме и </w:t>
      </w:r>
      <w:r>
        <w:rPr>
          <w:spacing w:val="-4"/>
          <w:sz w:val="28"/>
        </w:rPr>
        <w:t xml:space="preserve">её </w:t>
      </w:r>
      <w:r>
        <w:rPr>
          <w:sz w:val="28"/>
        </w:rPr>
        <w:t>аргументация при помощи историческихзнаний.</w:t>
      </w:r>
    </w:p>
    <w:p w:rsidR="00F565DA" w:rsidRDefault="00793359" w:rsidP="00F565DA">
      <w:pPr>
        <w:pStyle w:val="a4"/>
        <w:numPr>
          <w:ilvl w:val="0"/>
          <w:numId w:val="2"/>
        </w:numPr>
        <w:tabs>
          <w:tab w:val="left" w:pos="510"/>
        </w:tabs>
        <w:spacing w:line="318" w:lineRule="exact"/>
        <w:ind w:left="509" w:hanging="281"/>
        <w:rPr>
          <w:sz w:val="28"/>
        </w:rPr>
      </w:pPr>
      <w:r>
        <w:rPr>
          <w:sz w:val="28"/>
        </w:rPr>
        <w:t xml:space="preserve">Творческий характер восприятия темы, </w:t>
      </w:r>
      <w:r>
        <w:rPr>
          <w:spacing w:val="2"/>
          <w:sz w:val="28"/>
        </w:rPr>
        <w:t>её</w:t>
      </w:r>
      <w:r>
        <w:rPr>
          <w:sz w:val="28"/>
        </w:rPr>
        <w:t>осмысления.</w:t>
      </w:r>
    </w:p>
    <w:p w:rsidR="00F565DA" w:rsidRPr="00F565DA" w:rsidRDefault="00F565DA" w:rsidP="00F565DA">
      <w:pPr>
        <w:pStyle w:val="a4"/>
        <w:numPr>
          <w:ilvl w:val="0"/>
          <w:numId w:val="2"/>
        </w:numPr>
        <w:tabs>
          <w:tab w:val="left" w:pos="510"/>
        </w:tabs>
        <w:spacing w:line="318" w:lineRule="exact"/>
        <w:ind w:left="509" w:hanging="281"/>
        <w:rPr>
          <w:sz w:val="28"/>
        </w:rPr>
      </w:pPr>
      <w:r w:rsidRPr="00F565DA">
        <w:rPr>
          <w:sz w:val="28"/>
        </w:rPr>
        <w:t>Знание различных точек зрения по раскрываемойпроблеме.</w:t>
      </w:r>
    </w:p>
    <w:p w:rsidR="00F565DA" w:rsidRDefault="00F565DA" w:rsidP="00F565DA">
      <w:pPr>
        <w:pStyle w:val="a4"/>
        <w:numPr>
          <w:ilvl w:val="0"/>
          <w:numId w:val="2"/>
        </w:numPr>
        <w:tabs>
          <w:tab w:val="left" w:pos="510"/>
        </w:tabs>
        <w:spacing w:line="320" w:lineRule="exact"/>
        <w:ind w:left="510" w:hanging="280"/>
        <w:rPr>
          <w:sz w:val="28"/>
        </w:rPr>
      </w:pPr>
      <w:r>
        <w:rPr>
          <w:sz w:val="28"/>
        </w:rPr>
        <w:t>Грамотность использования исторических фактов итерминов.</w:t>
      </w:r>
    </w:p>
    <w:p w:rsidR="00F565DA" w:rsidRDefault="00F565DA" w:rsidP="00F565DA">
      <w:pPr>
        <w:pStyle w:val="a4"/>
        <w:numPr>
          <w:ilvl w:val="0"/>
          <w:numId w:val="2"/>
        </w:numPr>
        <w:tabs>
          <w:tab w:val="left" w:pos="510"/>
        </w:tabs>
        <w:spacing w:line="321" w:lineRule="exact"/>
        <w:ind w:left="510" w:hanging="280"/>
        <w:rPr>
          <w:sz w:val="28"/>
        </w:rPr>
      </w:pPr>
      <w:r>
        <w:rPr>
          <w:sz w:val="28"/>
        </w:rPr>
        <w:t>Наличие выводов по поставленнойпроблеме.</w:t>
      </w:r>
    </w:p>
    <w:p w:rsidR="00F565DA" w:rsidRDefault="00F565DA" w:rsidP="00F565DA">
      <w:pPr>
        <w:pStyle w:val="a3"/>
        <w:spacing w:before="6"/>
      </w:pPr>
    </w:p>
    <w:p w:rsidR="00F565DA" w:rsidRDefault="00F565DA" w:rsidP="00F565DA">
      <w:pPr>
        <w:pStyle w:val="a4"/>
        <w:numPr>
          <w:ilvl w:val="0"/>
          <w:numId w:val="1"/>
        </w:numPr>
        <w:tabs>
          <w:tab w:val="left" w:pos="580"/>
        </w:tabs>
        <w:ind w:right="217" w:hanging="1"/>
        <w:jc w:val="both"/>
        <w:rPr>
          <w:sz w:val="28"/>
        </w:rPr>
      </w:pPr>
      <w:r>
        <w:rPr>
          <w:spacing w:val="-5"/>
          <w:sz w:val="28"/>
        </w:rPr>
        <w:t xml:space="preserve">«На </w:t>
      </w:r>
      <w:r>
        <w:rPr>
          <w:sz w:val="28"/>
        </w:rPr>
        <w:t xml:space="preserve">протяжении всего IX и первой половины Х вв. шёл (и практически завершился) один и тот же процесс формирования… государственного начала </w:t>
      </w:r>
      <w:r>
        <w:rPr>
          <w:spacing w:val="-3"/>
          <w:sz w:val="28"/>
        </w:rPr>
        <w:t xml:space="preserve">Руси. </w:t>
      </w:r>
      <w:r>
        <w:rPr>
          <w:sz w:val="28"/>
        </w:rPr>
        <w:t xml:space="preserve">Ни набеги мадьяр, ни наезды варягов или набеги печенегов </w:t>
      </w:r>
      <w:r>
        <w:rPr>
          <w:spacing w:val="5"/>
          <w:sz w:val="28"/>
        </w:rPr>
        <w:t xml:space="preserve">не </w:t>
      </w:r>
      <w:r>
        <w:rPr>
          <w:sz w:val="28"/>
        </w:rPr>
        <w:t>могли ни остановить, ни существенным образом видоизменить ход этого  процесса»  (</w:t>
      </w:r>
      <w:r>
        <w:rPr>
          <w:i/>
          <w:sz w:val="28"/>
        </w:rPr>
        <w:t>Б.А.Рыбаков</w:t>
      </w:r>
      <w:r>
        <w:rPr>
          <w:sz w:val="28"/>
        </w:rPr>
        <w:t>).</w:t>
      </w:r>
    </w:p>
    <w:p w:rsidR="00F565DA" w:rsidRDefault="00F565DA" w:rsidP="00F565DA">
      <w:pPr>
        <w:pStyle w:val="a3"/>
        <w:spacing w:before="10"/>
        <w:rPr>
          <w:sz w:val="27"/>
        </w:rPr>
      </w:pPr>
    </w:p>
    <w:p w:rsidR="00F565DA" w:rsidRDefault="00F565DA" w:rsidP="00F565DA">
      <w:pPr>
        <w:pStyle w:val="a4"/>
        <w:numPr>
          <w:ilvl w:val="0"/>
          <w:numId w:val="1"/>
        </w:numPr>
        <w:tabs>
          <w:tab w:val="left" w:pos="611"/>
        </w:tabs>
        <w:ind w:right="217" w:firstLine="0"/>
        <w:jc w:val="both"/>
        <w:rPr>
          <w:sz w:val="28"/>
        </w:rPr>
      </w:pPr>
      <w:r>
        <w:rPr>
          <w:sz w:val="28"/>
        </w:rPr>
        <w:t xml:space="preserve">«Весной 1611 </w:t>
      </w:r>
      <w:r>
        <w:rPr>
          <w:spacing w:val="-3"/>
          <w:sz w:val="28"/>
        </w:rPr>
        <w:t xml:space="preserve">г. </w:t>
      </w:r>
      <w:r>
        <w:rPr>
          <w:sz w:val="28"/>
        </w:rPr>
        <w:t xml:space="preserve">стал ясным полный провал восточной политики Речи Посполитой в плане… подчинения Русского государства польско-литовскому политическому влиянию. Именно избранная поляками линия действий привела к </w:t>
      </w:r>
      <w:r>
        <w:rPr>
          <w:spacing w:val="-3"/>
          <w:sz w:val="28"/>
        </w:rPr>
        <w:t xml:space="preserve">тому, </w:t>
      </w:r>
      <w:r>
        <w:rPr>
          <w:sz w:val="28"/>
        </w:rPr>
        <w:t>что русское общество сплотилось для борьбы с Речью Посполитой» (</w:t>
      </w:r>
      <w:r>
        <w:rPr>
          <w:i/>
          <w:sz w:val="28"/>
        </w:rPr>
        <w:t>Б.Н.Флоря</w:t>
      </w:r>
      <w:r>
        <w:rPr>
          <w:sz w:val="28"/>
        </w:rPr>
        <w:t>).</w:t>
      </w:r>
    </w:p>
    <w:p w:rsidR="00F565DA" w:rsidRDefault="00F565DA" w:rsidP="00F565DA">
      <w:pPr>
        <w:pStyle w:val="a3"/>
        <w:spacing w:before="10"/>
        <w:rPr>
          <w:sz w:val="27"/>
        </w:rPr>
      </w:pPr>
    </w:p>
    <w:p w:rsidR="00F565DA" w:rsidRDefault="00F565DA" w:rsidP="00F565DA">
      <w:pPr>
        <w:pStyle w:val="a4"/>
        <w:numPr>
          <w:ilvl w:val="0"/>
          <w:numId w:val="1"/>
        </w:numPr>
        <w:tabs>
          <w:tab w:val="left" w:pos="620"/>
        </w:tabs>
        <w:ind w:left="229" w:right="222" w:firstLine="0"/>
        <w:jc w:val="both"/>
        <w:rPr>
          <w:sz w:val="28"/>
        </w:rPr>
      </w:pPr>
      <w:r>
        <w:rPr>
          <w:sz w:val="28"/>
        </w:rPr>
        <w:t xml:space="preserve">«Вопрос о выборе между революционным и реформистским путями к достижению поставленных целей встаёт перед освободительным движением России с первых </w:t>
      </w:r>
      <w:r>
        <w:rPr>
          <w:spacing w:val="-4"/>
          <w:sz w:val="28"/>
        </w:rPr>
        <w:t xml:space="preserve">его </w:t>
      </w:r>
      <w:r>
        <w:rPr>
          <w:sz w:val="28"/>
        </w:rPr>
        <w:t xml:space="preserve">шагов. Определённым разделом здесь стали 60–70-е гг. </w:t>
      </w:r>
      <w:r>
        <w:rPr>
          <w:spacing w:val="-3"/>
          <w:sz w:val="28"/>
        </w:rPr>
        <w:t xml:space="preserve">XIX </w:t>
      </w:r>
      <w:r>
        <w:rPr>
          <w:sz w:val="28"/>
        </w:rPr>
        <w:t>века» (</w:t>
      </w:r>
      <w:r>
        <w:rPr>
          <w:i/>
          <w:sz w:val="28"/>
        </w:rPr>
        <w:t>В.А.Дьяков</w:t>
      </w:r>
      <w:r>
        <w:rPr>
          <w:sz w:val="28"/>
        </w:rPr>
        <w:t>).</w:t>
      </w:r>
    </w:p>
    <w:p w:rsidR="00F565DA" w:rsidRDefault="00F565DA" w:rsidP="00F565DA">
      <w:pPr>
        <w:pStyle w:val="a3"/>
      </w:pPr>
    </w:p>
    <w:p w:rsidR="00F565DA" w:rsidRDefault="00F565DA" w:rsidP="00F565DA">
      <w:pPr>
        <w:pStyle w:val="a4"/>
        <w:numPr>
          <w:ilvl w:val="0"/>
          <w:numId w:val="1"/>
        </w:numPr>
        <w:tabs>
          <w:tab w:val="left" w:pos="570"/>
        </w:tabs>
        <w:ind w:left="229" w:right="228" w:firstLine="0"/>
        <w:jc w:val="both"/>
        <w:rPr>
          <w:sz w:val="28"/>
        </w:rPr>
      </w:pPr>
      <w:r>
        <w:rPr>
          <w:sz w:val="28"/>
        </w:rPr>
        <w:t xml:space="preserve">«Планы Гитлера и перспективы успешного завершения войны Германией </w:t>
      </w:r>
      <w:r>
        <w:rPr>
          <w:sz w:val="28"/>
        </w:rPr>
        <w:lastRenderedPageBreak/>
        <w:t>рухнули, видимо, в октябре 1941 года и, безусловно, с началом русского контрнаступления в битве за Москву в декабре 1941 года» (</w:t>
      </w:r>
      <w:r>
        <w:rPr>
          <w:i/>
          <w:sz w:val="28"/>
        </w:rPr>
        <w:t>К.Рейнгардт</w:t>
      </w:r>
      <w:r>
        <w:rPr>
          <w:sz w:val="28"/>
        </w:rPr>
        <w:t>).</w:t>
      </w:r>
    </w:p>
    <w:p w:rsidR="00F565DA" w:rsidRDefault="00F565DA" w:rsidP="00F565DA">
      <w:pPr>
        <w:pStyle w:val="a3"/>
        <w:spacing w:before="3"/>
      </w:pPr>
    </w:p>
    <w:p w:rsidR="00F565DA" w:rsidRDefault="00F565DA" w:rsidP="00F565DA">
      <w:pPr>
        <w:pStyle w:val="a4"/>
        <w:numPr>
          <w:ilvl w:val="0"/>
          <w:numId w:val="1"/>
        </w:numPr>
        <w:tabs>
          <w:tab w:val="left" w:pos="590"/>
        </w:tabs>
        <w:ind w:left="229" w:right="208" w:firstLine="0"/>
        <w:jc w:val="both"/>
        <w:rPr>
          <w:sz w:val="28"/>
        </w:rPr>
      </w:pPr>
      <w:r>
        <w:rPr>
          <w:spacing w:val="-5"/>
          <w:sz w:val="28"/>
        </w:rPr>
        <w:t xml:space="preserve">«К </w:t>
      </w:r>
      <w:r>
        <w:rPr>
          <w:sz w:val="28"/>
        </w:rPr>
        <w:t xml:space="preserve">середине 1980-х </w:t>
      </w:r>
      <w:r>
        <w:rPr>
          <w:spacing w:val="-4"/>
          <w:sz w:val="28"/>
        </w:rPr>
        <w:t xml:space="preserve">гг. </w:t>
      </w:r>
      <w:r>
        <w:rPr>
          <w:sz w:val="28"/>
        </w:rPr>
        <w:t>безуспешность попыток улучшения экономики и технологическое отставание от Запада вызывали глубокое чувство озабоченности в руководстве Советского Союза и готовность на радикальные преобразования. Впервые реформы в России становились исторической необходимостью» (</w:t>
      </w:r>
      <w:r>
        <w:rPr>
          <w:i/>
          <w:sz w:val="28"/>
        </w:rPr>
        <w:t>Д.Саттер</w:t>
      </w:r>
      <w:r>
        <w:rPr>
          <w:sz w:val="28"/>
        </w:rPr>
        <w:t>).</w:t>
      </w:r>
    </w:p>
    <w:p w:rsidR="00F565DA" w:rsidRDefault="00F565DA" w:rsidP="00F565DA">
      <w:pPr>
        <w:pStyle w:val="a3"/>
        <w:spacing w:before="8"/>
      </w:pPr>
    </w:p>
    <w:p w:rsidR="00F565DA" w:rsidRDefault="00F565DA" w:rsidP="00F565DA">
      <w:pPr>
        <w:pStyle w:val="1"/>
        <w:ind w:left="229"/>
      </w:pPr>
      <w:r>
        <w:t>Максимум за задание – 36</w:t>
      </w:r>
      <w:bookmarkStart w:id="0" w:name="_GoBack"/>
      <w:bookmarkEnd w:id="0"/>
      <w:r>
        <w:t xml:space="preserve"> баллов.</w:t>
      </w:r>
    </w:p>
    <w:p w:rsidR="00F565DA" w:rsidRDefault="00F565DA" w:rsidP="00F565DA">
      <w:pPr>
        <w:pStyle w:val="a3"/>
        <w:rPr>
          <w:b/>
          <w:sz w:val="30"/>
        </w:rPr>
      </w:pPr>
    </w:p>
    <w:p w:rsidR="00F565DA" w:rsidRDefault="00F565DA" w:rsidP="00F565DA">
      <w:pPr>
        <w:pStyle w:val="a3"/>
        <w:spacing w:before="2"/>
        <w:rPr>
          <w:b/>
          <w:sz w:val="26"/>
        </w:rPr>
      </w:pPr>
    </w:p>
    <w:p w:rsidR="00F565DA" w:rsidRPr="00F565DA" w:rsidRDefault="00F565DA" w:rsidP="00F565DA">
      <w:pPr>
        <w:spacing w:before="1"/>
        <w:ind w:left="1810" w:right="1810"/>
        <w:jc w:val="center"/>
        <w:rPr>
          <w:b/>
          <w:sz w:val="28"/>
        </w:rPr>
        <w:sectPr w:rsidR="00F565DA" w:rsidRPr="00F565DA">
          <w:pgSz w:w="11910" w:h="16840"/>
          <w:pgMar w:top="1320" w:right="920" w:bottom="980" w:left="900" w:header="706" w:footer="784" w:gutter="0"/>
          <w:cols w:space="720"/>
        </w:sectPr>
      </w:pPr>
      <w:r>
        <w:rPr>
          <w:b/>
          <w:sz w:val="28"/>
          <w:u w:val="thick"/>
        </w:rPr>
        <w:t>Максимум за работу – 100 баллов</w:t>
      </w:r>
    </w:p>
    <w:p w:rsidR="004B17B8" w:rsidRPr="00F565DA" w:rsidRDefault="004B17B8" w:rsidP="00F565DA">
      <w:pPr>
        <w:tabs>
          <w:tab w:val="left" w:pos="510"/>
        </w:tabs>
        <w:spacing w:before="78" w:line="321" w:lineRule="exact"/>
        <w:rPr>
          <w:b/>
          <w:sz w:val="28"/>
        </w:rPr>
      </w:pPr>
    </w:p>
    <w:sectPr w:rsidR="004B17B8" w:rsidRPr="00F565DA" w:rsidSect="00D52181">
      <w:pgSz w:w="11910" w:h="16840"/>
      <w:pgMar w:top="1320" w:right="920" w:bottom="980" w:left="900" w:header="706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E2" w:rsidRDefault="00DD34E2">
      <w:r>
        <w:separator/>
      </w:r>
    </w:p>
  </w:endnote>
  <w:endnote w:type="continuationSeparator" w:id="1">
    <w:p w:rsidR="00DD34E2" w:rsidRDefault="00DD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E2" w:rsidRDefault="00DD34E2">
      <w:r>
        <w:separator/>
      </w:r>
    </w:p>
  </w:footnote>
  <w:footnote w:type="continuationSeparator" w:id="1">
    <w:p w:rsidR="00DD34E2" w:rsidRDefault="00DD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7B8" w:rsidRDefault="004B17B8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A25D57"/>
    <w:multiLevelType w:val="hybridMultilevel"/>
    <w:tmpl w:val="153C22BE"/>
    <w:lvl w:ilvl="0" w:tplc="529225AC">
      <w:start w:val="1"/>
      <w:numFmt w:val="decimal"/>
      <w:lvlText w:val="%1)"/>
      <w:lvlJc w:val="left"/>
      <w:pPr>
        <w:ind w:left="630" w:hanging="340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ru-RU" w:eastAsia="ru-RU" w:bidi="ru-RU"/>
      </w:rPr>
    </w:lvl>
    <w:lvl w:ilvl="1" w:tplc="89866098">
      <w:numFmt w:val="bullet"/>
      <w:lvlText w:val="•"/>
      <w:lvlJc w:val="left"/>
      <w:pPr>
        <w:ind w:left="1585" w:hanging="340"/>
      </w:pPr>
      <w:rPr>
        <w:rFonts w:hint="default"/>
        <w:lang w:val="ru-RU" w:eastAsia="ru-RU" w:bidi="ru-RU"/>
      </w:rPr>
    </w:lvl>
    <w:lvl w:ilvl="2" w:tplc="17AC9924">
      <w:numFmt w:val="bullet"/>
      <w:lvlText w:val="•"/>
      <w:lvlJc w:val="left"/>
      <w:pPr>
        <w:ind w:left="2530" w:hanging="340"/>
      </w:pPr>
      <w:rPr>
        <w:rFonts w:hint="default"/>
        <w:lang w:val="ru-RU" w:eastAsia="ru-RU" w:bidi="ru-RU"/>
      </w:rPr>
    </w:lvl>
    <w:lvl w:ilvl="3" w:tplc="A7667EDE">
      <w:numFmt w:val="bullet"/>
      <w:lvlText w:val="•"/>
      <w:lvlJc w:val="left"/>
      <w:pPr>
        <w:ind w:left="3475" w:hanging="340"/>
      </w:pPr>
      <w:rPr>
        <w:rFonts w:hint="default"/>
        <w:lang w:val="ru-RU" w:eastAsia="ru-RU" w:bidi="ru-RU"/>
      </w:rPr>
    </w:lvl>
    <w:lvl w:ilvl="4" w:tplc="7220CE4A">
      <w:numFmt w:val="bullet"/>
      <w:lvlText w:val="•"/>
      <w:lvlJc w:val="left"/>
      <w:pPr>
        <w:ind w:left="4420" w:hanging="340"/>
      </w:pPr>
      <w:rPr>
        <w:rFonts w:hint="default"/>
        <w:lang w:val="ru-RU" w:eastAsia="ru-RU" w:bidi="ru-RU"/>
      </w:rPr>
    </w:lvl>
    <w:lvl w:ilvl="5" w:tplc="9488C706">
      <w:numFmt w:val="bullet"/>
      <w:lvlText w:val="•"/>
      <w:lvlJc w:val="left"/>
      <w:pPr>
        <w:ind w:left="5365" w:hanging="340"/>
      </w:pPr>
      <w:rPr>
        <w:rFonts w:hint="default"/>
        <w:lang w:val="ru-RU" w:eastAsia="ru-RU" w:bidi="ru-RU"/>
      </w:rPr>
    </w:lvl>
    <w:lvl w:ilvl="6" w:tplc="E9F05A8A">
      <w:numFmt w:val="bullet"/>
      <w:lvlText w:val="•"/>
      <w:lvlJc w:val="left"/>
      <w:pPr>
        <w:ind w:left="6310" w:hanging="340"/>
      </w:pPr>
      <w:rPr>
        <w:rFonts w:hint="default"/>
        <w:lang w:val="ru-RU" w:eastAsia="ru-RU" w:bidi="ru-RU"/>
      </w:rPr>
    </w:lvl>
    <w:lvl w:ilvl="7" w:tplc="D98458A2">
      <w:numFmt w:val="bullet"/>
      <w:lvlText w:val="•"/>
      <w:lvlJc w:val="left"/>
      <w:pPr>
        <w:ind w:left="7255" w:hanging="340"/>
      </w:pPr>
      <w:rPr>
        <w:rFonts w:hint="default"/>
        <w:lang w:val="ru-RU" w:eastAsia="ru-RU" w:bidi="ru-RU"/>
      </w:rPr>
    </w:lvl>
    <w:lvl w:ilvl="8" w:tplc="B51A3AB6">
      <w:numFmt w:val="bullet"/>
      <w:lvlText w:val="•"/>
      <w:lvlJc w:val="left"/>
      <w:pPr>
        <w:ind w:left="8200" w:hanging="340"/>
      </w:pPr>
      <w:rPr>
        <w:rFonts w:hint="default"/>
        <w:lang w:val="ru-RU" w:eastAsia="ru-RU" w:bidi="ru-RU"/>
      </w:rPr>
    </w:lvl>
  </w:abstractNum>
  <w:abstractNum w:abstractNumId="2">
    <w:nsid w:val="07255909"/>
    <w:multiLevelType w:val="multilevel"/>
    <w:tmpl w:val="7F94E84C"/>
    <w:lvl w:ilvl="0">
      <w:start w:val="1"/>
      <w:numFmt w:val="decimal"/>
      <w:lvlText w:val="%1."/>
      <w:lvlJc w:val="left"/>
      <w:pPr>
        <w:ind w:left="510" w:hanging="280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20" w:hanging="49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720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891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62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33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05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76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47" w:hanging="490"/>
      </w:pPr>
      <w:rPr>
        <w:rFonts w:hint="default"/>
        <w:lang w:val="ru-RU" w:eastAsia="ru-RU" w:bidi="ru-RU"/>
      </w:rPr>
    </w:lvl>
  </w:abstractNum>
  <w:abstractNum w:abstractNumId="3">
    <w:nsid w:val="0E405997"/>
    <w:multiLevelType w:val="hybridMultilevel"/>
    <w:tmpl w:val="7F429D62"/>
    <w:lvl w:ilvl="0" w:tplc="5D48F1FE">
      <w:start w:val="1"/>
      <w:numFmt w:val="decimal"/>
      <w:lvlText w:val="%1."/>
      <w:lvlJc w:val="left"/>
      <w:pPr>
        <w:ind w:left="229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9B2BBEE">
      <w:numFmt w:val="bullet"/>
      <w:lvlText w:val="•"/>
      <w:lvlJc w:val="left"/>
      <w:pPr>
        <w:ind w:left="1207" w:hanging="300"/>
      </w:pPr>
      <w:rPr>
        <w:rFonts w:hint="default"/>
        <w:lang w:val="ru-RU" w:eastAsia="ru-RU" w:bidi="ru-RU"/>
      </w:rPr>
    </w:lvl>
    <w:lvl w:ilvl="2" w:tplc="4790AAF8">
      <w:numFmt w:val="bullet"/>
      <w:lvlText w:val="•"/>
      <w:lvlJc w:val="left"/>
      <w:pPr>
        <w:ind w:left="2194" w:hanging="300"/>
      </w:pPr>
      <w:rPr>
        <w:rFonts w:hint="default"/>
        <w:lang w:val="ru-RU" w:eastAsia="ru-RU" w:bidi="ru-RU"/>
      </w:rPr>
    </w:lvl>
    <w:lvl w:ilvl="3" w:tplc="92925F92">
      <w:numFmt w:val="bullet"/>
      <w:lvlText w:val="•"/>
      <w:lvlJc w:val="left"/>
      <w:pPr>
        <w:ind w:left="3181" w:hanging="300"/>
      </w:pPr>
      <w:rPr>
        <w:rFonts w:hint="default"/>
        <w:lang w:val="ru-RU" w:eastAsia="ru-RU" w:bidi="ru-RU"/>
      </w:rPr>
    </w:lvl>
    <w:lvl w:ilvl="4" w:tplc="DCA2C41E">
      <w:numFmt w:val="bullet"/>
      <w:lvlText w:val="•"/>
      <w:lvlJc w:val="left"/>
      <w:pPr>
        <w:ind w:left="4168" w:hanging="300"/>
      </w:pPr>
      <w:rPr>
        <w:rFonts w:hint="default"/>
        <w:lang w:val="ru-RU" w:eastAsia="ru-RU" w:bidi="ru-RU"/>
      </w:rPr>
    </w:lvl>
    <w:lvl w:ilvl="5" w:tplc="6E8C8484">
      <w:numFmt w:val="bullet"/>
      <w:lvlText w:val="•"/>
      <w:lvlJc w:val="left"/>
      <w:pPr>
        <w:ind w:left="5155" w:hanging="300"/>
      </w:pPr>
      <w:rPr>
        <w:rFonts w:hint="default"/>
        <w:lang w:val="ru-RU" w:eastAsia="ru-RU" w:bidi="ru-RU"/>
      </w:rPr>
    </w:lvl>
    <w:lvl w:ilvl="6" w:tplc="46020842">
      <w:numFmt w:val="bullet"/>
      <w:lvlText w:val="•"/>
      <w:lvlJc w:val="left"/>
      <w:pPr>
        <w:ind w:left="6142" w:hanging="300"/>
      </w:pPr>
      <w:rPr>
        <w:rFonts w:hint="default"/>
        <w:lang w:val="ru-RU" w:eastAsia="ru-RU" w:bidi="ru-RU"/>
      </w:rPr>
    </w:lvl>
    <w:lvl w:ilvl="7" w:tplc="052824FA">
      <w:numFmt w:val="bullet"/>
      <w:lvlText w:val="•"/>
      <w:lvlJc w:val="left"/>
      <w:pPr>
        <w:ind w:left="7129" w:hanging="300"/>
      </w:pPr>
      <w:rPr>
        <w:rFonts w:hint="default"/>
        <w:lang w:val="ru-RU" w:eastAsia="ru-RU" w:bidi="ru-RU"/>
      </w:rPr>
    </w:lvl>
    <w:lvl w:ilvl="8" w:tplc="1680A54E">
      <w:numFmt w:val="bullet"/>
      <w:lvlText w:val="•"/>
      <w:lvlJc w:val="left"/>
      <w:pPr>
        <w:ind w:left="8116" w:hanging="300"/>
      </w:pPr>
      <w:rPr>
        <w:rFonts w:hint="default"/>
        <w:lang w:val="ru-RU" w:eastAsia="ru-RU" w:bidi="ru-RU"/>
      </w:rPr>
    </w:lvl>
  </w:abstractNum>
  <w:abstractNum w:abstractNumId="4">
    <w:nsid w:val="11E95A4F"/>
    <w:multiLevelType w:val="hybridMultilevel"/>
    <w:tmpl w:val="A344D5CE"/>
    <w:lvl w:ilvl="0" w:tplc="BDD2BBFC">
      <w:start w:val="1"/>
      <w:numFmt w:val="decimal"/>
      <w:lvlText w:val="%1)"/>
      <w:lvlJc w:val="left"/>
      <w:pPr>
        <w:ind w:left="53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F9A1A4A">
      <w:numFmt w:val="bullet"/>
      <w:lvlText w:val="•"/>
      <w:lvlJc w:val="left"/>
      <w:pPr>
        <w:ind w:left="1477" w:hanging="300"/>
      </w:pPr>
      <w:rPr>
        <w:rFonts w:hint="default"/>
        <w:lang w:val="ru-RU" w:eastAsia="ru-RU" w:bidi="ru-RU"/>
      </w:rPr>
    </w:lvl>
    <w:lvl w:ilvl="2" w:tplc="DEB8CEB8">
      <w:numFmt w:val="bullet"/>
      <w:lvlText w:val="•"/>
      <w:lvlJc w:val="left"/>
      <w:pPr>
        <w:ind w:left="2434" w:hanging="300"/>
      </w:pPr>
      <w:rPr>
        <w:rFonts w:hint="default"/>
        <w:lang w:val="ru-RU" w:eastAsia="ru-RU" w:bidi="ru-RU"/>
      </w:rPr>
    </w:lvl>
    <w:lvl w:ilvl="3" w:tplc="DF685042">
      <w:numFmt w:val="bullet"/>
      <w:lvlText w:val="•"/>
      <w:lvlJc w:val="left"/>
      <w:pPr>
        <w:ind w:left="3391" w:hanging="300"/>
      </w:pPr>
      <w:rPr>
        <w:rFonts w:hint="default"/>
        <w:lang w:val="ru-RU" w:eastAsia="ru-RU" w:bidi="ru-RU"/>
      </w:rPr>
    </w:lvl>
    <w:lvl w:ilvl="4" w:tplc="5198ACD4">
      <w:numFmt w:val="bullet"/>
      <w:lvlText w:val="•"/>
      <w:lvlJc w:val="left"/>
      <w:pPr>
        <w:ind w:left="4348" w:hanging="300"/>
      </w:pPr>
      <w:rPr>
        <w:rFonts w:hint="default"/>
        <w:lang w:val="ru-RU" w:eastAsia="ru-RU" w:bidi="ru-RU"/>
      </w:rPr>
    </w:lvl>
    <w:lvl w:ilvl="5" w:tplc="ECAAEDEA">
      <w:numFmt w:val="bullet"/>
      <w:lvlText w:val="•"/>
      <w:lvlJc w:val="left"/>
      <w:pPr>
        <w:ind w:left="5305" w:hanging="300"/>
      </w:pPr>
      <w:rPr>
        <w:rFonts w:hint="default"/>
        <w:lang w:val="ru-RU" w:eastAsia="ru-RU" w:bidi="ru-RU"/>
      </w:rPr>
    </w:lvl>
    <w:lvl w:ilvl="6" w:tplc="DBBE8FA4">
      <w:numFmt w:val="bullet"/>
      <w:lvlText w:val="•"/>
      <w:lvlJc w:val="left"/>
      <w:pPr>
        <w:ind w:left="6262" w:hanging="300"/>
      </w:pPr>
      <w:rPr>
        <w:rFonts w:hint="default"/>
        <w:lang w:val="ru-RU" w:eastAsia="ru-RU" w:bidi="ru-RU"/>
      </w:rPr>
    </w:lvl>
    <w:lvl w:ilvl="7" w:tplc="01FECB2A">
      <w:numFmt w:val="bullet"/>
      <w:lvlText w:val="•"/>
      <w:lvlJc w:val="left"/>
      <w:pPr>
        <w:ind w:left="7219" w:hanging="300"/>
      </w:pPr>
      <w:rPr>
        <w:rFonts w:hint="default"/>
        <w:lang w:val="ru-RU" w:eastAsia="ru-RU" w:bidi="ru-RU"/>
      </w:rPr>
    </w:lvl>
    <w:lvl w:ilvl="8" w:tplc="C1CC2508">
      <w:numFmt w:val="bullet"/>
      <w:lvlText w:val="•"/>
      <w:lvlJc w:val="left"/>
      <w:pPr>
        <w:ind w:left="8176" w:hanging="300"/>
      </w:pPr>
      <w:rPr>
        <w:rFonts w:hint="default"/>
        <w:lang w:val="ru-RU" w:eastAsia="ru-RU" w:bidi="ru-RU"/>
      </w:rPr>
    </w:lvl>
  </w:abstractNum>
  <w:abstractNum w:abstractNumId="5">
    <w:nsid w:val="546B569F"/>
    <w:multiLevelType w:val="hybridMultilevel"/>
    <w:tmpl w:val="96AA94B6"/>
    <w:lvl w:ilvl="0" w:tplc="6E1229AC">
      <w:start w:val="1"/>
      <w:numFmt w:val="decimal"/>
      <w:lvlText w:val="%1)"/>
      <w:lvlJc w:val="left"/>
      <w:pPr>
        <w:ind w:left="370" w:hanging="370"/>
      </w:pPr>
      <w:rPr>
        <w:rFonts w:ascii="Times New Roman" w:eastAsia="Times New Roman" w:hAnsi="Times New Roman" w:cs="Times New Roman" w:hint="default"/>
        <w:spacing w:val="-10"/>
        <w:w w:val="99"/>
        <w:sz w:val="28"/>
        <w:szCs w:val="28"/>
        <w:lang w:val="ru-RU" w:eastAsia="ru-RU" w:bidi="ru-RU"/>
      </w:rPr>
    </w:lvl>
    <w:lvl w:ilvl="1" w:tplc="F93E6870">
      <w:numFmt w:val="bullet"/>
      <w:lvlText w:val="•"/>
      <w:lvlJc w:val="left"/>
      <w:pPr>
        <w:ind w:left="883" w:hanging="370"/>
      </w:pPr>
      <w:rPr>
        <w:rFonts w:hint="default"/>
        <w:lang w:val="ru-RU" w:eastAsia="ru-RU" w:bidi="ru-RU"/>
      </w:rPr>
    </w:lvl>
    <w:lvl w:ilvl="2" w:tplc="FDBA86DE">
      <w:numFmt w:val="bullet"/>
      <w:lvlText w:val="•"/>
      <w:lvlJc w:val="left"/>
      <w:pPr>
        <w:ind w:left="1387" w:hanging="370"/>
      </w:pPr>
      <w:rPr>
        <w:rFonts w:hint="default"/>
        <w:lang w:val="ru-RU" w:eastAsia="ru-RU" w:bidi="ru-RU"/>
      </w:rPr>
    </w:lvl>
    <w:lvl w:ilvl="3" w:tplc="69F43818">
      <w:numFmt w:val="bullet"/>
      <w:lvlText w:val="•"/>
      <w:lvlJc w:val="left"/>
      <w:pPr>
        <w:ind w:left="1891" w:hanging="370"/>
      </w:pPr>
      <w:rPr>
        <w:rFonts w:hint="default"/>
        <w:lang w:val="ru-RU" w:eastAsia="ru-RU" w:bidi="ru-RU"/>
      </w:rPr>
    </w:lvl>
    <w:lvl w:ilvl="4" w:tplc="5F76A636">
      <w:numFmt w:val="bullet"/>
      <w:lvlText w:val="•"/>
      <w:lvlJc w:val="left"/>
      <w:pPr>
        <w:ind w:left="2395" w:hanging="370"/>
      </w:pPr>
      <w:rPr>
        <w:rFonts w:hint="default"/>
        <w:lang w:val="ru-RU" w:eastAsia="ru-RU" w:bidi="ru-RU"/>
      </w:rPr>
    </w:lvl>
    <w:lvl w:ilvl="5" w:tplc="0E88CC38">
      <w:numFmt w:val="bullet"/>
      <w:lvlText w:val="•"/>
      <w:lvlJc w:val="left"/>
      <w:pPr>
        <w:ind w:left="2899" w:hanging="370"/>
      </w:pPr>
      <w:rPr>
        <w:rFonts w:hint="default"/>
        <w:lang w:val="ru-RU" w:eastAsia="ru-RU" w:bidi="ru-RU"/>
      </w:rPr>
    </w:lvl>
    <w:lvl w:ilvl="6" w:tplc="121AE206">
      <w:numFmt w:val="bullet"/>
      <w:lvlText w:val="•"/>
      <w:lvlJc w:val="left"/>
      <w:pPr>
        <w:ind w:left="3403" w:hanging="370"/>
      </w:pPr>
      <w:rPr>
        <w:rFonts w:hint="default"/>
        <w:lang w:val="ru-RU" w:eastAsia="ru-RU" w:bidi="ru-RU"/>
      </w:rPr>
    </w:lvl>
    <w:lvl w:ilvl="7" w:tplc="8C9CA208">
      <w:numFmt w:val="bullet"/>
      <w:lvlText w:val="•"/>
      <w:lvlJc w:val="left"/>
      <w:pPr>
        <w:ind w:left="3907" w:hanging="370"/>
      </w:pPr>
      <w:rPr>
        <w:rFonts w:hint="default"/>
        <w:lang w:val="ru-RU" w:eastAsia="ru-RU" w:bidi="ru-RU"/>
      </w:rPr>
    </w:lvl>
    <w:lvl w:ilvl="8" w:tplc="A6DE2E12">
      <w:numFmt w:val="bullet"/>
      <w:lvlText w:val="•"/>
      <w:lvlJc w:val="left"/>
      <w:pPr>
        <w:ind w:left="4410" w:hanging="370"/>
      </w:pPr>
      <w:rPr>
        <w:rFonts w:hint="default"/>
        <w:lang w:val="ru-RU" w:eastAsia="ru-RU" w:bidi="ru-RU"/>
      </w:rPr>
    </w:lvl>
  </w:abstractNum>
  <w:abstractNum w:abstractNumId="6">
    <w:nsid w:val="6D7C723B"/>
    <w:multiLevelType w:val="hybridMultilevel"/>
    <w:tmpl w:val="2C26FA42"/>
    <w:lvl w:ilvl="0" w:tplc="4CD84C74">
      <w:start w:val="1"/>
      <w:numFmt w:val="decimal"/>
      <w:lvlText w:val="%1)"/>
      <w:lvlJc w:val="left"/>
      <w:pPr>
        <w:ind w:left="53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5787582">
      <w:numFmt w:val="bullet"/>
      <w:lvlText w:val="•"/>
      <w:lvlJc w:val="left"/>
      <w:pPr>
        <w:ind w:left="1477" w:hanging="300"/>
      </w:pPr>
      <w:rPr>
        <w:rFonts w:hint="default"/>
        <w:lang w:val="ru-RU" w:eastAsia="ru-RU" w:bidi="ru-RU"/>
      </w:rPr>
    </w:lvl>
    <w:lvl w:ilvl="2" w:tplc="74100C46">
      <w:numFmt w:val="bullet"/>
      <w:lvlText w:val="•"/>
      <w:lvlJc w:val="left"/>
      <w:pPr>
        <w:ind w:left="2434" w:hanging="300"/>
      </w:pPr>
      <w:rPr>
        <w:rFonts w:hint="default"/>
        <w:lang w:val="ru-RU" w:eastAsia="ru-RU" w:bidi="ru-RU"/>
      </w:rPr>
    </w:lvl>
    <w:lvl w:ilvl="3" w:tplc="225EBE18">
      <w:numFmt w:val="bullet"/>
      <w:lvlText w:val="•"/>
      <w:lvlJc w:val="left"/>
      <w:pPr>
        <w:ind w:left="3391" w:hanging="300"/>
      </w:pPr>
      <w:rPr>
        <w:rFonts w:hint="default"/>
        <w:lang w:val="ru-RU" w:eastAsia="ru-RU" w:bidi="ru-RU"/>
      </w:rPr>
    </w:lvl>
    <w:lvl w:ilvl="4" w:tplc="3A9A75C8">
      <w:numFmt w:val="bullet"/>
      <w:lvlText w:val="•"/>
      <w:lvlJc w:val="left"/>
      <w:pPr>
        <w:ind w:left="4348" w:hanging="300"/>
      </w:pPr>
      <w:rPr>
        <w:rFonts w:hint="default"/>
        <w:lang w:val="ru-RU" w:eastAsia="ru-RU" w:bidi="ru-RU"/>
      </w:rPr>
    </w:lvl>
    <w:lvl w:ilvl="5" w:tplc="075CC144">
      <w:numFmt w:val="bullet"/>
      <w:lvlText w:val="•"/>
      <w:lvlJc w:val="left"/>
      <w:pPr>
        <w:ind w:left="5305" w:hanging="300"/>
      </w:pPr>
      <w:rPr>
        <w:rFonts w:hint="default"/>
        <w:lang w:val="ru-RU" w:eastAsia="ru-RU" w:bidi="ru-RU"/>
      </w:rPr>
    </w:lvl>
    <w:lvl w:ilvl="6" w:tplc="CA720B74">
      <w:numFmt w:val="bullet"/>
      <w:lvlText w:val="•"/>
      <w:lvlJc w:val="left"/>
      <w:pPr>
        <w:ind w:left="6262" w:hanging="300"/>
      </w:pPr>
      <w:rPr>
        <w:rFonts w:hint="default"/>
        <w:lang w:val="ru-RU" w:eastAsia="ru-RU" w:bidi="ru-RU"/>
      </w:rPr>
    </w:lvl>
    <w:lvl w:ilvl="7" w:tplc="DE32D8C4">
      <w:numFmt w:val="bullet"/>
      <w:lvlText w:val="•"/>
      <w:lvlJc w:val="left"/>
      <w:pPr>
        <w:ind w:left="7219" w:hanging="300"/>
      </w:pPr>
      <w:rPr>
        <w:rFonts w:hint="default"/>
        <w:lang w:val="ru-RU" w:eastAsia="ru-RU" w:bidi="ru-RU"/>
      </w:rPr>
    </w:lvl>
    <w:lvl w:ilvl="8" w:tplc="528E6D36">
      <w:numFmt w:val="bullet"/>
      <w:lvlText w:val="•"/>
      <w:lvlJc w:val="left"/>
      <w:pPr>
        <w:ind w:left="8176" w:hanging="300"/>
      </w:pPr>
      <w:rPr>
        <w:rFonts w:hint="default"/>
        <w:lang w:val="ru-RU" w:eastAsia="ru-RU" w:bidi="ru-RU"/>
      </w:rPr>
    </w:lvl>
  </w:abstractNum>
  <w:abstractNum w:abstractNumId="7">
    <w:nsid w:val="7CBD44D1"/>
    <w:multiLevelType w:val="hybridMultilevel"/>
    <w:tmpl w:val="8916848A"/>
    <w:lvl w:ilvl="0" w:tplc="284413F6">
      <w:start w:val="1"/>
      <w:numFmt w:val="decimal"/>
      <w:lvlText w:val="%1."/>
      <w:lvlJc w:val="left"/>
      <w:pPr>
        <w:ind w:left="230" w:hanging="350"/>
      </w:pPr>
      <w:rPr>
        <w:rFonts w:ascii="Times New Roman" w:eastAsia="Times New Roman" w:hAnsi="Times New Roman" w:cs="Times New Roman" w:hint="default"/>
        <w:b/>
        <w:bCs/>
        <w:spacing w:val="-35"/>
        <w:w w:val="100"/>
        <w:sz w:val="28"/>
        <w:szCs w:val="28"/>
        <w:lang w:val="ru-RU" w:eastAsia="ru-RU" w:bidi="ru-RU"/>
      </w:rPr>
    </w:lvl>
    <w:lvl w:ilvl="1" w:tplc="1B8885FC">
      <w:numFmt w:val="bullet"/>
      <w:lvlText w:val="•"/>
      <w:lvlJc w:val="left"/>
      <w:pPr>
        <w:ind w:left="1225" w:hanging="350"/>
      </w:pPr>
      <w:rPr>
        <w:rFonts w:hint="default"/>
        <w:lang w:val="ru-RU" w:eastAsia="ru-RU" w:bidi="ru-RU"/>
      </w:rPr>
    </w:lvl>
    <w:lvl w:ilvl="2" w:tplc="96CA456C">
      <w:numFmt w:val="bullet"/>
      <w:lvlText w:val="•"/>
      <w:lvlJc w:val="left"/>
      <w:pPr>
        <w:ind w:left="2210" w:hanging="350"/>
      </w:pPr>
      <w:rPr>
        <w:rFonts w:hint="default"/>
        <w:lang w:val="ru-RU" w:eastAsia="ru-RU" w:bidi="ru-RU"/>
      </w:rPr>
    </w:lvl>
    <w:lvl w:ilvl="3" w:tplc="A4B06528">
      <w:numFmt w:val="bullet"/>
      <w:lvlText w:val="•"/>
      <w:lvlJc w:val="left"/>
      <w:pPr>
        <w:ind w:left="3195" w:hanging="350"/>
      </w:pPr>
      <w:rPr>
        <w:rFonts w:hint="default"/>
        <w:lang w:val="ru-RU" w:eastAsia="ru-RU" w:bidi="ru-RU"/>
      </w:rPr>
    </w:lvl>
    <w:lvl w:ilvl="4" w:tplc="2EB8CAAC">
      <w:numFmt w:val="bullet"/>
      <w:lvlText w:val="•"/>
      <w:lvlJc w:val="left"/>
      <w:pPr>
        <w:ind w:left="4180" w:hanging="350"/>
      </w:pPr>
      <w:rPr>
        <w:rFonts w:hint="default"/>
        <w:lang w:val="ru-RU" w:eastAsia="ru-RU" w:bidi="ru-RU"/>
      </w:rPr>
    </w:lvl>
    <w:lvl w:ilvl="5" w:tplc="A93CF7B6">
      <w:numFmt w:val="bullet"/>
      <w:lvlText w:val="•"/>
      <w:lvlJc w:val="left"/>
      <w:pPr>
        <w:ind w:left="5165" w:hanging="350"/>
      </w:pPr>
      <w:rPr>
        <w:rFonts w:hint="default"/>
        <w:lang w:val="ru-RU" w:eastAsia="ru-RU" w:bidi="ru-RU"/>
      </w:rPr>
    </w:lvl>
    <w:lvl w:ilvl="6" w:tplc="8B328CFC">
      <w:numFmt w:val="bullet"/>
      <w:lvlText w:val="•"/>
      <w:lvlJc w:val="left"/>
      <w:pPr>
        <w:ind w:left="6150" w:hanging="350"/>
      </w:pPr>
      <w:rPr>
        <w:rFonts w:hint="default"/>
        <w:lang w:val="ru-RU" w:eastAsia="ru-RU" w:bidi="ru-RU"/>
      </w:rPr>
    </w:lvl>
    <w:lvl w:ilvl="7" w:tplc="2BA8565A">
      <w:numFmt w:val="bullet"/>
      <w:lvlText w:val="•"/>
      <w:lvlJc w:val="left"/>
      <w:pPr>
        <w:ind w:left="7135" w:hanging="350"/>
      </w:pPr>
      <w:rPr>
        <w:rFonts w:hint="default"/>
        <w:lang w:val="ru-RU" w:eastAsia="ru-RU" w:bidi="ru-RU"/>
      </w:rPr>
    </w:lvl>
    <w:lvl w:ilvl="8" w:tplc="1FA8E5BC">
      <w:numFmt w:val="bullet"/>
      <w:lvlText w:val="•"/>
      <w:lvlJc w:val="left"/>
      <w:pPr>
        <w:ind w:left="8120" w:hanging="35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B17B8"/>
    <w:rsid w:val="00042A2E"/>
    <w:rsid w:val="001C6DF7"/>
    <w:rsid w:val="00312CE7"/>
    <w:rsid w:val="004B17B8"/>
    <w:rsid w:val="00793359"/>
    <w:rsid w:val="00820B6A"/>
    <w:rsid w:val="009D77D0"/>
    <w:rsid w:val="00AA1E6D"/>
    <w:rsid w:val="00D34846"/>
    <w:rsid w:val="00D52181"/>
    <w:rsid w:val="00DD34E2"/>
    <w:rsid w:val="00F565DA"/>
    <w:rsid w:val="00FD2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18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52181"/>
    <w:pPr>
      <w:ind w:left="2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52181"/>
    <w:pPr>
      <w:spacing w:before="18"/>
      <w:ind w:left="110"/>
      <w:jc w:val="center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1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181"/>
    <w:rPr>
      <w:sz w:val="28"/>
      <w:szCs w:val="28"/>
    </w:rPr>
  </w:style>
  <w:style w:type="paragraph" w:styleId="a4">
    <w:name w:val="List Paragraph"/>
    <w:basedOn w:val="a"/>
    <w:uiPriority w:val="1"/>
    <w:qFormat/>
    <w:rsid w:val="00D52181"/>
    <w:pPr>
      <w:ind w:left="230"/>
    </w:pPr>
  </w:style>
  <w:style w:type="paragraph" w:customStyle="1" w:styleId="TableParagraph">
    <w:name w:val="Table Paragraph"/>
    <w:basedOn w:val="a"/>
    <w:uiPriority w:val="1"/>
    <w:qFormat/>
    <w:rsid w:val="00D52181"/>
  </w:style>
  <w:style w:type="paragraph" w:styleId="a5">
    <w:name w:val="header"/>
    <w:basedOn w:val="a"/>
    <w:link w:val="a6"/>
    <w:uiPriority w:val="99"/>
    <w:unhideWhenUsed/>
    <w:rsid w:val="00042A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2A2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42A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2A2E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11 класс - 100balnik.com</vt:lpstr>
    </vt:vector>
  </TitlesOfParts>
  <Company/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11 класс - 100balnik.com</dc:title>
  <dc:creator>Антон1</dc:creator>
  <cp:lastModifiedBy>DELL</cp:lastModifiedBy>
  <cp:revision>8</cp:revision>
  <dcterms:created xsi:type="dcterms:W3CDTF">2020-09-13T13:34:00Z</dcterms:created>
  <dcterms:modified xsi:type="dcterms:W3CDTF">2020-10-03T15:37:00Z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для Word</vt:lpwstr>
  </property>
</Properties>
</file>